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DAD7C" w14:textId="77777777" w:rsidR="006D4A6D" w:rsidRDefault="006D4A6D"/>
    <w:p w14:paraId="297161D7" w14:textId="77777777" w:rsidR="00581311" w:rsidRPr="00581311" w:rsidRDefault="00581311" w:rsidP="0058131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inherit" w:eastAsia="Times New Roman" w:hAnsi="inherit" w:cs="Courier New"/>
          <w:b/>
          <w:color w:val="202124"/>
          <w:lang w:val="en" w:eastAsia="es-VE"/>
        </w:rPr>
      </w:pPr>
      <w:r w:rsidRPr="00581311">
        <w:rPr>
          <w:rFonts w:ascii="inherit" w:eastAsia="Times New Roman" w:hAnsi="inherit" w:cs="Courier New"/>
          <w:b/>
          <w:color w:val="202124"/>
          <w:lang w:val="en" w:eastAsia="es-VE"/>
        </w:rPr>
        <w:t xml:space="preserve">Citizen </w:t>
      </w:r>
    </w:p>
    <w:p w14:paraId="7DC32F9F" w14:textId="77777777" w:rsidR="00581311" w:rsidRPr="00581311" w:rsidRDefault="00581311" w:rsidP="0058131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inherit" w:eastAsia="Times New Roman" w:hAnsi="inherit" w:cs="Courier New"/>
          <w:b/>
          <w:color w:val="202124"/>
          <w:lang w:val="en" w:eastAsia="es-VE"/>
        </w:rPr>
      </w:pPr>
      <w:r w:rsidRPr="00581311">
        <w:rPr>
          <w:rFonts w:ascii="inherit" w:eastAsia="Times New Roman" w:hAnsi="inherit" w:cs="Courier New"/>
          <w:b/>
          <w:color w:val="202124"/>
          <w:lang w:val="en" w:eastAsia="es-VE"/>
        </w:rPr>
        <w:t xml:space="preserve">Esp. Ana </w:t>
      </w:r>
      <w:proofErr w:type="spellStart"/>
      <w:r w:rsidRPr="00581311">
        <w:rPr>
          <w:rFonts w:ascii="inherit" w:eastAsia="Times New Roman" w:hAnsi="inherit" w:cs="Courier New"/>
          <w:b/>
          <w:color w:val="202124"/>
          <w:lang w:val="en" w:eastAsia="es-VE"/>
        </w:rPr>
        <w:t>Lisbalby</w:t>
      </w:r>
      <w:proofErr w:type="spellEnd"/>
      <w:r w:rsidRPr="00581311">
        <w:rPr>
          <w:rFonts w:ascii="inherit" w:eastAsia="Times New Roman" w:hAnsi="inherit" w:cs="Courier New"/>
          <w:b/>
          <w:color w:val="202124"/>
          <w:lang w:val="en" w:eastAsia="es-VE"/>
        </w:rPr>
        <w:t xml:space="preserve"> </w:t>
      </w:r>
      <w:proofErr w:type="spellStart"/>
      <w:r w:rsidRPr="00581311">
        <w:rPr>
          <w:rFonts w:ascii="inherit" w:eastAsia="Times New Roman" w:hAnsi="inherit" w:cs="Courier New"/>
          <w:b/>
          <w:color w:val="202124"/>
          <w:lang w:val="en" w:eastAsia="es-VE"/>
        </w:rPr>
        <w:t>Riera</w:t>
      </w:r>
      <w:proofErr w:type="spellEnd"/>
      <w:r w:rsidRPr="00581311">
        <w:rPr>
          <w:rFonts w:ascii="inherit" w:eastAsia="Times New Roman" w:hAnsi="inherit" w:cs="Courier New"/>
          <w:b/>
          <w:color w:val="202124"/>
          <w:lang w:val="en" w:eastAsia="es-VE"/>
        </w:rPr>
        <w:t xml:space="preserve"> </w:t>
      </w:r>
      <w:proofErr w:type="spellStart"/>
      <w:r w:rsidRPr="00581311">
        <w:rPr>
          <w:rFonts w:ascii="inherit" w:eastAsia="Times New Roman" w:hAnsi="inherit" w:cs="Courier New"/>
          <w:b/>
          <w:color w:val="202124"/>
          <w:lang w:val="en" w:eastAsia="es-VE"/>
        </w:rPr>
        <w:t>Morillo</w:t>
      </w:r>
      <w:proofErr w:type="spellEnd"/>
    </w:p>
    <w:p w14:paraId="4406E1A5" w14:textId="77777777" w:rsidR="00581311" w:rsidRPr="00581311" w:rsidRDefault="00581311" w:rsidP="0058131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inherit" w:eastAsia="Times New Roman" w:hAnsi="inherit" w:cs="Courier New"/>
          <w:b/>
          <w:color w:val="202124"/>
          <w:lang w:val="en" w:eastAsia="es-VE"/>
        </w:rPr>
      </w:pPr>
      <w:r w:rsidRPr="00581311">
        <w:rPr>
          <w:rFonts w:ascii="inherit" w:eastAsia="Times New Roman" w:hAnsi="inherit" w:cs="Courier New"/>
          <w:b/>
          <w:color w:val="202124"/>
          <w:lang w:val="en" w:eastAsia="es-VE"/>
        </w:rPr>
        <w:t xml:space="preserve">Editor and other members of the Editorial Board </w:t>
      </w:r>
    </w:p>
    <w:p w14:paraId="570B4C95" w14:textId="77777777" w:rsidR="00581311" w:rsidRPr="00581311" w:rsidRDefault="00581311" w:rsidP="0058131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inherit" w:eastAsia="Times New Roman" w:hAnsi="inherit" w:cs="Courier New"/>
          <w:b/>
          <w:color w:val="202124"/>
          <w:lang w:val="en" w:eastAsia="es-VE"/>
        </w:rPr>
      </w:pPr>
      <w:proofErr w:type="spellStart"/>
      <w:r w:rsidRPr="00581311">
        <w:rPr>
          <w:rFonts w:ascii="inherit" w:eastAsia="Times New Roman" w:hAnsi="inherit" w:cs="Courier New"/>
          <w:b/>
          <w:color w:val="202124"/>
          <w:lang w:val="en" w:eastAsia="es-VE"/>
        </w:rPr>
        <w:t>MásVita</w:t>
      </w:r>
      <w:proofErr w:type="spellEnd"/>
      <w:r w:rsidRPr="00581311">
        <w:rPr>
          <w:rFonts w:ascii="inherit" w:eastAsia="Times New Roman" w:hAnsi="inherit" w:cs="Courier New"/>
          <w:b/>
          <w:color w:val="202124"/>
          <w:lang w:val="en" w:eastAsia="es-VE"/>
        </w:rPr>
        <w:t xml:space="preserve"> Magazine</w:t>
      </w:r>
    </w:p>
    <w:p w14:paraId="6785E191" w14:textId="77777777" w:rsidR="00581311" w:rsidRPr="00581311" w:rsidRDefault="00581311" w:rsidP="0058131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inherit" w:eastAsia="Times New Roman" w:hAnsi="inherit" w:cs="Courier New"/>
          <w:b/>
          <w:color w:val="202124"/>
          <w:lang w:eastAsia="es-VE"/>
        </w:rPr>
      </w:pPr>
      <w:r w:rsidRPr="00581311">
        <w:rPr>
          <w:rFonts w:ascii="inherit" w:eastAsia="Times New Roman" w:hAnsi="inherit" w:cs="Courier New"/>
          <w:b/>
          <w:color w:val="202124"/>
          <w:lang w:val="en" w:eastAsia="es-VE"/>
        </w:rPr>
        <w:t>Present.-</w:t>
      </w:r>
    </w:p>
    <w:p w14:paraId="05EC1EEC" w14:textId="4E87D228" w:rsidR="00367239" w:rsidRPr="00367239" w:rsidRDefault="00581311" w:rsidP="00581311">
      <w:pPr>
        <w:pStyle w:val="HTMLconformatoprevio"/>
        <w:shd w:val="clear" w:color="auto" w:fill="F8F9FA"/>
        <w:rPr>
          <w:rFonts w:ascii="Arial" w:eastAsia="Calibri" w:hAnsi="Arial" w:cs="Times New Roman"/>
        </w:rPr>
      </w:pPr>
      <w:r w:rsidRPr="00581311">
        <w:rPr>
          <w:rStyle w:val="y2iqfc"/>
          <w:rFonts w:ascii="Arial" w:hAnsi="Arial" w:cs="Arial"/>
          <w:color w:val="202124"/>
          <w:lang w:val="en"/>
        </w:rPr>
        <w:t>I</w:t>
      </w:r>
      <w:r w:rsidR="00C241DD">
        <w:rPr>
          <w:rStyle w:val="y2iqfc"/>
          <w:rFonts w:ascii="Arial" w:hAnsi="Arial" w:cs="Arial"/>
          <w:color w:val="202124"/>
          <w:lang w:val="en"/>
        </w:rPr>
        <w:t xml:space="preserve"> </w:t>
      </w:r>
      <w:bookmarkStart w:id="0" w:name="_GoBack"/>
      <w:bookmarkEnd w:id="0"/>
      <w:r w:rsidR="00C241DD">
        <w:rPr>
          <w:rStyle w:val="y2iqfc"/>
          <w:rFonts w:ascii="Arial" w:hAnsi="Arial" w:cs="Arial"/>
          <w:color w:val="202124"/>
          <w:lang w:val="en"/>
        </w:rPr>
        <w:t>/</w:t>
      </w:r>
      <w:r w:rsidRPr="00581311">
        <w:rPr>
          <w:rStyle w:val="y2iqfc"/>
          <w:rFonts w:ascii="Arial" w:hAnsi="Arial" w:cs="Arial"/>
          <w:color w:val="202124"/>
          <w:lang w:val="en"/>
        </w:rPr>
        <w:t xml:space="preserve"> we; the author(s) described in the following table:</w:t>
      </w:r>
    </w:p>
    <w:tbl>
      <w:tblPr>
        <w:tblW w:w="1061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4"/>
        <w:gridCol w:w="2125"/>
        <w:gridCol w:w="2393"/>
        <w:gridCol w:w="2236"/>
        <w:gridCol w:w="1565"/>
      </w:tblGrid>
      <w:tr w:rsidR="0073102D" w:rsidRPr="00367239" w14:paraId="6DE4E953" w14:textId="77777777" w:rsidTr="0073102D">
        <w:trPr>
          <w:trHeight w:val="719"/>
        </w:trPr>
        <w:tc>
          <w:tcPr>
            <w:tcW w:w="2294" w:type="dxa"/>
            <w:shd w:val="clear" w:color="auto" w:fill="F2F2F2" w:themeFill="background1" w:themeFillShade="F2"/>
          </w:tcPr>
          <w:p w14:paraId="4E6AEE71" w14:textId="77777777" w:rsidR="00367239" w:rsidRDefault="00367239" w:rsidP="00367239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18"/>
                <w:szCs w:val="18"/>
              </w:rPr>
            </w:pPr>
          </w:p>
          <w:p w14:paraId="774A536B" w14:textId="12CCDF2F" w:rsidR="00367239" w:rsidRPr="00367239" w:rsidRDefault="00F53EB9" w:rsidP="00367239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Name and Last name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14:paraId="796F1F10" w14:textId="77777777" w:rsidR="00367239" w:rsidRDefault="00367239" w:rsidP="00367239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18"/>
                <w:szCs w:val="18"/>
              </w:rPr>
            </w:pPr>
          </w:p>
          <w:p w14:paraId="5140EDC9" w14:textId="77777777" w:rsidR="00F53EB9" w:rsidRPr="00F53EB9" w:rsidRDefault="00F53EB9" w:rsidP="00F53EB9">
            <w:pPr>
              <w:pStyle w:val="HTMLconformatoprevio"/>
              <w:shd w:val="clear" w:color="auto" w:fill="F8F9FA"/>
              <w:rPr>
                <w:rFonts w:ascii="Arial" w:hAnsi="Arial" w:cs="Arial"/>
                <w:b/>
                <w:color w:val="202124"/>
              </w:rPr>
            </w:pPr>
            <w:r w:rsidRPr="00F53EB9">
              <w:rPr>
                <w:rStyle w:val="y2iqfc"/>
                <w:rFonts w:ascii="Arial" w:hAnsi="Arial" w:cs="Arial"/>
                <w:b/>
                <w:color w:val="202124"/>
                <w:lang w:val="en"/>
              </w:rPr>
              <w:t>Institution to which they belong</w:t>
            </w:r>
          </w:p>
          <w:p w14:paraId="370797EF" w14:textId="345EDF6C" w:rsidR="00367239" w:rsidRPr="00367239" w:rsidRDefault="00367239" w:rsidP="00367239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18"/>
                <w:szCs w:val="18"/>
              </w:rPr>
            </w:pPr>
          </w:p>
        </w:tc>
        <w:tc>
          <w:tcPr>
            <w:tcW w:w="2393" w:type="dxa"/>
            <w:shd w:val="clear" w:color="auto" w:fill="F2F2F2" w:themeFill="background1" w:themeFillShade="F2"/>
          </w:tcPr>
          <w:p w14:paraId="395C6DB0" w14:textId="77777777" w:rsidR="00367239" w:rsidRDefault="00367239" w:rsidP="00367239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18"/>
                <w:szCs w:val="18"/>
              </w:rPr>
            </w:pPr>
          </w:p>
          <w:p w14:paraId="29E8C5D1" w14:textId="2E7CD759" w:rsidR="00367239" w:rsidRPr="00367239" w:rsidRDefault="00F53EB9" w:rsidP="00367239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e</w:t>
            </w:r>
            <w:r w:rsidR="00367239" w:rsidRPr="00367239">
              <w:rPr>
                <w:rFonts w:ascii="Arial" w:eastAsia="Calibri" w:hAnsi="Arial" w:cs="Times New Roman"/>
                <w:b/>
                <w:sz w:val="18"/>
                <w:szCs w:val="18"/>
              </w:rPr>
              <w:t>-mail</w:t>
            </w:r>
          </w:p>
        </w:tc>
        <w:tc>
          <w:tcPr>
            <w:tcW w:w="2236" w:type="dxa"/>
            <w:shd w:val="clear" w:color="auto" w:fill="F2F2F2" w:themeFill="background1" w:themeFillShade="F2"/>
          </w:tcPr>
          <w:p w14:paraId="58EF670F" w14:textId="1BE1FED0" w:rsidR="00F53EB9" w:rsidRPr="00F53EB9" w:rsidRDefault="00F53EB9" w:rsidP="00F53EB9">
            <w:pPr>
              <w:pStyle w:val="HTMLconformatoprevio"/>
              <w:shd w:val="clear" w:color="auto" w:fill="F8F9FA"/>
              <w:rPr>
                <w:rFonts w:ascii="Arial" w:hAnsi="Arial" w:cs="Arial"/>
                <w:b/>
                <w:color w:val="202124"/>
              </w:rPr>
            </w:pPr>
            <w:r>
              <w:rPr>
                <w:rStyle w:val="Piedepgina"/>
                <w:rFonts w:ascii="inherit" w:hAnsi="inherit"/>
                <w:color w:val="202124"/>
                <w:sz w:val="42"/>
                <w:szCs w:val="42"/>
                <w:lang w:val="en"/>
              </w:rPr>
              <w:t xml:space="preserve"> </w:t>
            </w:r>
            <w:r w:rsidRPr="00F53EB9">
              <w:rPr>
                <w:rStyle w:val="y2iqfc"/>
                <w:rFonts w:ascii="Arial" w:hAnsi="Arial" w:cs="Arial"/>
                <w:b/>
                <w:color w:val="202124"/>
                <w:lang w:val="en"/>
              </w:rPr>
              <w:t>Use ORCID Code / REDALYC Code /</w:t>
            </w:r>
          </w:p>
          <w:p w14:paraId="61F9A456" w14:textId="7DCF191D" w:rsidR="00367239" w:rsidRPr="00367239" w:rsidRDefault="00367239" w:rsidP="00EE05CF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18"/>
                <w:szCs w:val="18"/>
              </w:rPr>
            </w:pPr>
          </w:p>
        </w:tc>
        <w:tc>
          <w:tcPr>
            <w:tcW w:w="1565" w:type="dxa"/>
            <w:shd w:val="clear" w:color="auto" w:fill="F2F2F2" w:themeFill="background1" w:themeFillShade="F2"/>
          </w:tcPr>
          <w:p w14:paraId="41226709" w14:textId="77777777" w:rsidR="00367239" w:rsidRDefault="00367239" w:rsidP="00367239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18"/>
                <w:szCs w:val="18"/>
              </w:rPr>
            </w:pPr>
          </w:p>
          <w:p w14:paraId="5FD79E68" w14:textId="4A94F930" w:rsidR="00367239" w:rsidRPr="00367239" w:rsidRDefault="00F53EB9" w:rsidP="00367239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Times New Roman"/>
                <w:b/>
                <w:sz w:val="18"/>
                <w:szCs w:val="18"/>
              </w:rPr>
              <w:t>Signature</w:t>
            </w:r>
            <w:proofErr w:type="spellEnd"/>
            <w:r w:rsidR="00367239" w:rsidRPr="00367239">
              <w:rPr>
                <w:rFonts w:ascii="Arial" w:eastAsia="Calibri" w:hAnsi="Arial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73102D" w:rsidRPr="00367239" w14:paraId="3BBB5133" w14:textId="77777777" w:rsidTr="0073102D">
        <w:trPr>
          <w:trHeight w:val="196"/>
        </w:trPr>
        <w:tc>
          <w:tcPr>
            <w:tcW w:w="2294" w:type="dxa"/>
          </w:tcPr>
          <w:p w14:paraId="01D8046D" w14:textId="459891A8" w:rsidR="0073102D" w:rsidRPr="00367239" w:rsidRDefault="0073102D" w:rsidP="0073102D">
            <w:pPr>
              <w:spacing w:after="0" w:line="240" w:lineRule="auto"/>
              <w:jc w:val="both"/>
              <w:rPr>
                <w:rFonts w:ascii="Arial" w:eastAsia="Calibri" w:hAnsi="Arial" w:cs="Times New Roman"/>
              </w:rPr>
            </w:pPr>
          </w:p>
        </w:tc>
        <w:tc>
          <w:tcPr>
            <w:tcW w:w="2125" w:type="dxa"/>
          </w:tcPr>
          <w:p w14:paraId="572E7308" w14:textId="7523A737" w:rsidR="0073102D" w:rsidRPr="00EE05CF" w:rsidRDefault="0073102D" w:rsidP="0073102D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16"/>
                <w:szCs w:val="16"/>
              </w:rPr>
            </w:pPr>
          </w:p>
        </w:tc>
        <w:tc>
          <w:tcPr>
            <w:tcW w:w="2393" w:type="dxa"/>
          </w:tcPr>
          <w:p w14:paraId="2BFFE4E8" w14:textId="6D6B39E2" w:rsidR="0073102D" w:rsidRPr="00EE05CF" w:rsidRDefault="0073102D" w:rsidP="0073102D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16"/>
                <w:szCs w:val="16"/>
              </w:rPr>
            </w:pPr>
          </w:p>
        </w:tc>
        <w:tc>
          <w:tcPr>
            <w:tcW w:w="2236" w:type="dxa"/>
          </w:tcPr>
          <w:p w14:paraId="12FD7173" w14:textId="77777777" w:rsidR="0073102D" w:rsidRPr="00EE05CF" w:rsidRDefault="0073102D" w:rsidP="0073102D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14:paraId="1FF6021A" w14:textId="77777777" w:rsidR="0073102D" w:rsidRPr="00367239" w:rsidRDefault="0073102D" w:rsidP="00367239">
            <w:pPr>
              <w:spacing w:after="0" w:line="360" w:lineRule="auto"/>
              <w:jc w:val="both"/>
              <w:rPr>
                <w:rFonts w:ascii="Arial" w:eastAsia="Calibri" w:hAnsi="Arial" w:cs="Times New Roman"/>
              </w:rPr>
            </w:pPr>
          </w:p>
        </w:tc>
      </w:tr>
      <w:tr w:rsidR="0073102D" w:rsidRPr="00367239" w14:paraId="4A3C9DBD" w14:textId="77777777" w:rsidTr="0073102D">
        <w:trPr>
          <w:trHeight w:val="196"/>
        </w:trPr>
        <w:tc>
          <w:tcPr>
            <w:tcW w:w="2294" w:type="dxa"/>
          </w:tcPr>
          <w:p w14:paraId="1C26DC62" w14:textId="676A4819" w:rsidR="0073102D" w:rsidRPr="00367239" w:rsidRDefault="00332FAB" w:rsidP="0073102D">
            <w:pPr>
              <w:spacing w:after="0" w:line="240" w:lineRule="auto"/>
              <w:jc w:val="both"/>
              <w:rPr>
                <w:rFonts w:ascii="Arial" w:eastAsia="Calibri" w:hAnsi="Arial" w:cs="Times New Roman"/>
              </w:rPr>
            </w:pPr>
            <w:r>
              <w:rPr>
                <w:rFonts w:ascii="Arial" w:eastAsia="Calibri" w:hAnsi="Arial" w:cs="Times New Roman"/>
              </w:rPr>
              <w:t xml:space="preserve">  </w:t>
            </w:r>
          </w:p>
        </w:tc>
        <w:tc>
          <w:tcPr>
            <w:tcW w:w="2125" w:type="dxa"/>
          </w:tcPr>
          <w:p w14:paraId="19E160B0" w14:textId="2762C177" w:rsidR="0073102D" w:rsidRPr="005B73A6" w:rsidRDefault="0073102D" w:rsidP="0073102D">
            <w:pPr>
              <w:spacing w:after="0" w:line="240" w:lineRule="auto"/>
              <w:jc w:val="both"/>
              <w:rPr>
                <w:rFonts w:ascii="Arial" w:eastAsia="Calibri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3" w:type="dxa"/>
          </w:tcPr>
          <w:p w14:paraId="7647058B" w14:textId="1C3E918E" w:rsidR="0073102D" w:rsidRPr="005B73A6" w:rsidRDefault="0073102D" w:rsidP="0073102D">
            <w:pPr>
              <w:spacing w:after="0" w:line="240" w:lineRule="auto"/>
              <w:jc w:val="both"/>
              <w:rPr>
                <w:rFonts w:ascii="Arial" w:eastAsia="Calibri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36" w:type="dxa"/>
          </w:tcPr>
          <w:p w14:paraId="1DAC9BE3" w14:textId="12889165" w:rsidR="0073102D" w:rsidRPr="005B73A6" w:rsidRDefault="0073102D" w:rsidP="0073102D">
            <w:pPr>
              <w:spacing w:after="0" w:line="240" w:lineRule="auto"/>
              <w:jc w:val="both"/>
              <w:rPr>
                <w:rFonts w:ascii="Arial" w:eastAsia="Calibri" w:hAnsi="Arial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5" w:type="dxa"/>
          </w:tcPr>
          <w:p w14:paraId="01E506A5" w14:textId="0918ABEE" w:rsidR="0073102D" w:rsidRPr="00367239" w:rsidRDefault="0073102D" w:rsidP="00367239">
            <w:pPr>
              <w:spacing w:after="0" w:line="360" w:lineRule="auto"/>
              <w:jc w:val="both"/>
              <w:rPr>
                <w:rFonts w:ascii="Arial" w:eastAsia="Calibri" w:hAnsi="Arial" w:cs="Times New Roman"/>
              </w:rPr>
            </w:pPr>
          </w:p>
        </w:tc>
      </w:tr>
      <w:tr w:rsidR="0073102D" w:rsidRPr="00367239" w14:paraId="0701B0C5" w14:textId="77777777" w:rsidTr="0073102D">
        <w:trPr>
          <w:trHeight w:val="196"/>
        </w:trPr>
        <w:tc>
          <w:tcPr>
            <w:tcW w:w="2294" w:type="dxa"/>
          </w:tcPr>
          <w:p w14:paraId="127C458A" w14:textId="39CCE62B" w:rsidR="0073102D" w:rsidRPr="002F326A" w:rsidRDefault="0073102D" w:rsidP="0073102D">
            <w:pPr>
              <w:spacing w:after="0" w:line="240" w:lineRule="auto"/>
            </w:pPr>
          </w:p>
        </w:tc>
        <w:tc>
          <w:tcPr>
            <w:tcW w:w="2125" w:type="dxa"/>
          </w:tcPr>
          <w:p w14:paraId="44847C80" w14:textId="7167E519" w:rsidR="0073102D" w:rsidRPr="005B73A6" w:rsidRDefault="0073102D" w:rsidP="0073102D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3" w:type="dxa"/>
          </w:tcPr>
          <w:p w14:paraId="29A90B46" w14:textId="4A7B25D9" w:rsidR="0073102D" w:rsidRPr="005B73A6" w:rsidRDefault="0073102D" w:rsidP="0073102D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36" w:type="dxa"/>
          </w:tcPr>
          <w:p w14:paraId="55224EED" w14:textId="51A538A6" w:rsidR="0073102D" w:rsidRPr="005B73A6" w:rsidRDefault="0073102D" w:rsidP="0073102D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5" w:type="dxa"/>
          </w:tcPr>
          <w:p w14:paraId="203AB36A" w14:textId="538C8A5F" w:rsidR="0073102D" w:rsidRPr="00367239" w:rsidRDefault="0073102D" w:rsidP="00367239">
            <w:pPr>
              <w:spacing w:after="0" w:line="360" w:lineRule="auto"/>
              <w:jc w:val="both"/>
              <w:rPr>
                <w:rFonts w:ascii="Arial" w:eastAsia="Calibri" w:hAnsi="Arial" w:cs="Times New Roman"/>
              </w:rPr>
            </w:pPr>
          </w:p>
        </w:tc>
      </w:tr>
      <w:tr w:rsidR="0073102D" w:rsidRPr="00367239" w14:paraId="76DA45A1" w14:textId="77777777" w:rsidTr="0073102D">
        <w:trPr>
          <w:trHeight w:val="196"/>
        </w:trPr>
        <w:tc>
          <w:tcPr>
            <w:tcW w:w="2294" w:type="dxa"/>
          </w:tcPr>
          <w:p w14:paraId="66E71F13" w14:textId="0D3CBC38" w:rsidR="0073102D" w:rsidRPr="002F326A" w:rsidRDefault="0073102D" w:rsidP="007E5353"/>
        </w:tc>
        <w:tc>
          <w:tcPr>
            <w:tcW w:w="2125" w:type="dxa"/>
          </w:tcPr>
          <w:p w14:paraId="4BA00DDE" w14:textId="4C20467B" w:rsidR="0073102D" w:rsidRPr="002F326A" w:rsidRDefault="0073102D" w:rsidP="007E5353"/>
        </w:tc>
        <w:tc>
          <w:tcPr>
            <w:tcW w:w="2393" w:type="dxa"/>
          </w:tcPr>
          <w:p w14:paraId="5640E20D" w14:textId="4DD3A9A7" w:rsidR="0073102D" w:rsidRPr="002F326A" w:rsidRDefault="0073102D" w:rsidP="007E5353"/>
        </w:tc>
        <w:tc>
          <w:tcPr>
            <w:tcW w:w="2236" w:type="dxa"/>
          </w:tcPr>
          <w:p w14:paraId="122CF5DA" w14:textId="117843F4" w:rsidR="0073102D" w:rsidRDefault="0073102D" w:rsidP="007E5353"/>
        </w:tc>
        <w:tc>
          <w:tcPr>
            <w:tcW w:w="1565" w:type="dxa"/>
          </w:tcPr>
          <w:p w14:paraId="61E0599A" w14:textId="04A6E3A8" w:rsidR="0073102D" w:rsidRPr="00367239" w:rsidRDefault="0073102D" w:rsidP="00367239">
            <w:pPr>
              <w:spacing w:after="0" w:line="360" w:lineRule="auto"/>
              <w:jc w:val="both"/>
              <w:rPr>
                <w:rFonts w:ascii="Arial" w:eastAsia="Calibri" w:hAnsi="Arial" w:cs="Times New Roman"/>
              </w:rPr>
            </w:pPr>
          </w:p>
        </w:tc>
      </w:tr>
      <w:tr w:rsidR="0073102D" w:rsidRPr="00367239" w14:paraId="0AE3ABD2" w14:textId="77777777" w:rsidTr="0073102D">
        <w:trPr>
          <w:trHeight w:val="196"/>
        </w:trPr>
        <w:tc>
          <w:tcPr>
            <w:tcW w:w="2294" w:type="dxa"/>
            <w:shd w:val="clear" w:color="auto" w:fill="F2F2F2" w:themeFill="background1" w:themeFillShade="F2"/>
          </w:tcPr>
          <w:p w14:paraId="2EAE25C7" w14:textId="77777777" w:rsidR="0073102D" w:rsidRDefault="0073102D" w:rsidP="00367239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18"/>
              </w:rPr>
            </w:pPr>
          </w:p>
          <w:p w14:paraId="639F1B39" w14:textId="77777777" w:rsidR="00F144CE" w:rsidRPr="00F144CE" w:rsidRDefault="00F144CE" w:rsidP="00F144CE">
            <w:pPr>
              <w:pStyle w:val="HTMLconformatoprevio"/>
              <w:shd w:val="clear" w:color="auto" w:fill="F8F9FA"/>
              <w:rPr>
                <w:rFonts w:ascii="Arial" w:hAnsi="Arial" w:cs="Arial"/>
                <w:b/>
                <w:color w:val="202124"/>
              </w:rPr>
            </w:pPr>
            <w:r w:rsidRPr="00F144CE">
              <w:rPr>
                <w:rStyle w:val="y2iqfc"/>
                <w:rFonts w:ascii="Arial" w:hAnsi="Arial" w:cs="Arial"/>
                <w:b/>
                <w:color w:val="202124"/>
                <w:lang w:val="en"/>
              </w:rPr>
              <w:t>With the article titled:</w:t>
            </w:r>
          </w:p>
          <w:p w14:paraId="69EC1988" w14:textId="3ADCABD7" w:rsidR="0073102D" w:rsidRPr="00367239" w:rsidRDefault="0073102D" w:rsidP="00367239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</w:rPr>
            </w:pPr>
          </w:p>
        </w:tc>
        <w:tc>
          <w:tcPr>
            <w:tcW w:w="8319" w:type="dxa"/>
            <w:gridSpan w:val="4"/>
          </w:tcPr>
          <w:p w14:paraId="219C793C" w14:textId="6BDF37C4" w:rsidR="0073102D" w:rsidRPr="001A15B0" w:rsidRDefault="0073102D" w:rsidP="001A15B0">
            <w:pPr>
              <w:spacing w:after="0" w:line="240" w:lineRule="auto"/>
              <w:jc w:val="both"/>
              <w:rPr>
                <w:rFonts w:ascii="Arial" w:eastAsia="Calibri" w:hAnsi="Arial" w:cs="Times New Roman"/>
                <w:b/>
              </w:rPr>
            </w:pPr>
          </w:p>
        </w:tc>
      </w:tr>
    </w:tbl>
    <w:p w14:paraId="5B435388" w14:textId="77777777" w:rsidR="00367239" w:rsidRDefault="00367239" w:rsidP="00367239">
      <w:pPr>
        <w:spacing w:after="0" w:line="240" w:lineRule="auto"/>
        <w:ind w:firstLine="708"/>
        <w:jc w:val="both"/>
        <w:rPr>
          <w:rFonts w:ascii="Arial" w:eastAsia="Calibri" w:hAnsi="Arial" w:cs="Times New Roman"/>
          <w:sz w:val="20"/>
          <w:szCs w:val="20"/>
        </w:rPr>
      </w:pPr>
    </w:p>
    <w:p w14:paraId="54B859E9" w14:textId="73BF9DB3" w:rsidR="00D50472" w:rsidRDefault="00D50472" w:rsidP="00D50472">
      <w:pPr>
        <w:pStyle w:val="HTMLconformatoprevio"/>
        <w:shd w:val="clear" w:color="auto" w:fill="F8F9FA"/>
        <w:jc w:val="both"/>
        <w:rPr>
          <w:rStyle w:val="y2iqfc"/>
          <w:rFonts w:ascii="Arial" w:hAnsi="Arial" w:cs="Arial"/>
          <w:color w:val="202124"/>
          <w:lang w:val="en"/>
        </w:rPr>
      </w:pPr>
      <w:r>
        <w:rPr>
          <w:rStyle w:val="y2iqfc"/>
          <w:rFonts w:ascii="Arial" w:hAnsi="Arial" w:cs="Arial"/>
          <w:color w:val="202124"/>
          <w:lang w:val="en"/>
        </w:rPr>
        <w:tab/>
      </w:r>
      <w:r w:rsidR="00515E4A">
        <w:rPr>
          <w:rStyle w:val="y2iqfc"/>
          <w:rFonts w:ascii="Arial" w:hAnsi="Arial" w:cs="Arial"/>
          <w:color w:val="202124"/>
          <w:lang w:val="en"/>
        </w:rPr>
        <w:t xml:space="preserve">It is </w:t>
      </w:r>
      <w:r w:rsidRPr="00D50472">
        <w:rPr>
          <w:rStyle w:val="y2iqfc"/>
          <w:rFonts w:ascii="Arial" w:hAnsi="Arial" w:cs="Arial"/>
          <w:color w:val="202124"/>
          <w:lang w:val="en"/>
        </w:rPr>
        <w:t xml:space="preserve">declared that the proposed article; </w:t>
      </w:r>
      <w:r w:rsidRPr="00515E4A">
        <w:rPr>
          <w:rStyle w:val="y2iqfc"/>
          <w:rFonts w:ascii="Arial" w:hAnsi="Arial" w:cs="Arial"/>
          <w:b/>
          <w:color w:val="202124"/>
          <w:lang w:val="en"/>
        </w:rPr>
        <w:t>It is my (our) authorship</w:t>
      </w:r>
      <w:r w:rsidRPr="00D50472">
        <w:rPr>
          <w:rStyle w:val="y2iqfc"/>
          <w:rFonts w:ascii="Arial" w:hAnsi="Arial" w:cs="Arial"/>
          <w:color w:val="202124"/>
          <w:lang w:val="en"/>
        </w:rPr>
        <w:t xml:space="preserve">, </w:t>
      </w:r>
      <w:r w:rsidRPr="00515E4A">
        <w:rPr>
          <w:rStyle w:val="y2iqfc"/>
          <w:rFonts w:ascii="Arial" w:hAnsi="Arial" w:cs="Arial"/>
          <w:b/>
          <w:color w:val="202124"/>
          <w:lang w:val="en"/>
        </w:rPr>
        <w:t>it is unpublished and original</w:t>
      </w:r>
      <w:r w:rsidRPr="00D50472">
        <w:rPr>
          <w:rStyle w:val="y2iqfc"/>
          <w:rFonts w:ascii="Arial" w:hAnsi="Arial" w:cs="Arial"/>
          <w:color w:val="202124"/>
          <w:lang w:val="en"/>
        </w:rPr>
        <w:t>, and it has not been nominated, nor sent, by any means, to another magazine (neither printed nor digital) for publication. Likewise, we assign the copyright</w:t>
      </w:r>
      <w:r w:rsidR="00515E4A">
        <w:rPr>
          <w:rStyle w:val="y2iqfc"/>
          <w:rFonts w:ascii="Arial" w:hAnsi="Arial" w:cs="Arial"/>
          <w:color w:val="202124"/>
          <w:lang w:val="en"/>
        </w:rPr>
        <w:t xml:space="preserve"> and authorize the magazine MAS</w:t>
      </w:r>
      <w:r w:rsidRPr="00D50472">
        <w:rPr>
          <w:rStyle w:val="y2iqfc"/>
          <w:rFonts w:ascii="Arial" w:hAnsi="Arial" w:cs="Arial"/>
          <w:color w:val="202124"/>
          <w:lang w:val="en"/>
        </w:rPr>
        <w:t xml:space="preserve"> VITA to distribute it under a Creative Commons Attribution-</w:t>
      </w:r>
      <w:r w:rsidRPr="00D50472">
        <w:rPr>
          <w:rStyle w:val="y2iqfc"/>
          <w:rFonts w:ascii="Arial" w:hAnsi="Arial" w:cs="Arial"/>
          <w:color w:val="202124"/>
          <w:lang w:val="en"/>
        </w:rPr>
        <w:t>Noncommercial</w:t>
      </w:r>
      <w:r w:rsidRPr="00D50472">
        <w:rPr>
          <w:rStyle w:val="y2iqfc"/>
          <w:rFonts w:ascii="Arial" w:hAnsi="Arial" w:cs="Arial"/>
          <w:color w:val="202124"/>
          <w:lang w:val="en"/>
        </w:rPr>
        <w:t>-</w:t>
      </w:r>
      <w:r w:rsidRPr="00D50472">
        <w:rPr>
          <w:rStyle w:val="y2iqfc"/>
          <w:rFonts w:ascii="Arial" w:hAnsi="Arial" w:cs="Arial"/>
          <w:color w:val="202124"/>
          <w:lang w:val="en"/>
        </w:rPr>
        <w:t>Share Alike</w:t>
      </w:r>
      <w:r w:rsidR="00083B66">
        <w:rPr>
          <w:rStyle w:val="y2iqfc"/>
          <w:rFonts w:ascii="Arial" w:hAnsi="Arial" w:cs="Arial"/>
          <w:color w:val="202124"/>
          <w:lang w:val="en"/>
        </w:rPr>
        <w:t xml:space="preserve"> </w:t>
      </w:r>
      <w:r w:rsidR="00515E4A">
        <w:rPr>
          <w:rStyle w:val="y2iqfc"/>
          <w:rFonts w:ascii="Arial" w:hAnsi="Arial" w:cs="Arial"/>
          <w:color w:val="202124"/>
          <w:lang w:val="en"/>
        </w:rPr>
        <w:t xml:space="preserve"> </w:t>
      </w:r>
      <w:r w:rsidRPr="00D50472">
        <w:rPr>
          <w:rStyle w:val="y2iqfc"/>
          <w:rFonts w:ascii="Arial" w:hAnsi="Arial" w:cs="Arial"/>
          <w:color w:val="202124"/>
          <w:lang w:val="en"/>
        </w:rPr>
        <w:t xml:space="preserve"> 4.0 International license (CC BY-NC-SA 4.0)</w:t>
      </w:r>
      <w:r w:rsidR="00515E4A">
        <w:rPr>
          <w:rStyle w:val="y2iqfc"/>
          <w:rFonts w:ascii="Arial" w:hAnsi="Arial" w:cs="Arial"/>
          <w:color w:val="202124"/>
          <w:lang w:val="en"/>
        </w:rPr>
        <w:t>.</w:t>
      </w:r>
    </w:p>
    <w:p w14:paraId="2830D09B" w14:textId="77777777" w:rsidR="00515E4A" w:rsidRDefault="00515E4A" w:rsidP="00D50472">
      <w:pPr>
        <w:pStyle w:val="HTMLconformatoprevio"/>
        <w:shd w:val="clear" w:color="auto" w:fill="F8F9FA"/>
        <w:jc w:val="both"/>
        <w:rPr>
          <w:rStyle w:val="y2iqfc"/>
          <w:rFonts w:ascii="Arial" w:hAnsi="Arial" w:cs="Arial"/>
          <w:color w:val="202124"/>
          <w:lang w:val="en"/>
        </w:rPr>
      </w:pPr>
    </w:p>
    <w:p w14:paraId="0443EC68" w14:textId="60D57251" w:rsidR="00C87C21" w:rsidRDefault="001027CA" w:rsidP="001027CA">
      <w:pPr>
        <w:pStyle w:val="HTMLconformatoprevio"/>
        <w:shd w:val="clear" w:color="auto" w:fill="F8F9FA"/>
        <w:jc w:val="both"/>
        <w:rPr>
          <w:rStyle w:val="y2iqfc"/>
          <w:rFonts w:ascii="Arial" w:hAnsi="Arial" w:cs="Arial"/>
          <w:color w:val="202124"/>
          <w:lang w:val="en"/>
        </w:rPr>
      </w:pPr>
      <w:r>
        <w:rPr>
          <w:rStyle w:val="y2iqfc"/>
          <w:rFonts w:ascii="Arial" w:hAnsi="Arial" w:cs="Arial"/>
          <w:color w:val="202124"/>
          <w:lang w:val="en"/>
        </w:rPr>
        <w:tab/>
      </w:r>
      <w:r w:rsidR="00515E4A" w:rsidRPr="001027CA">
        <w:rPr>
          <w:rStyle w:val="y2iqfc"/>
          <w:rFonts w:ascii="Arial" w:hAnsi="Arial" w:cs="Arial"/>
          <w:color w:val="202124"/>
          <w:lang w:val="en"/>
        </w:rPr>
        <w:t xml:space="preserve">This article complies with the requested publication standards, including those referring to the submission of manuscripts and, in addition, it is assumed that sending the article does </w:t>
      </w:r>
      <w:r w:rsidR="00515E4A" w:rsidRPr="001027CA">
        <w:rPr>
          <w:rStyle w:val="y2iqfc"/>
          <w:rFonts w:ascii="Arial" w:hAnsi="Arial" w:cs="Arial"/>
          <w:b/>
          <w:color w:val="202124"/>
          <w:lang w:val="en"/>
        </w:rPr>
        <w:t>NOT</w:t>
      </w:r>
      <w:r w:rsidR="00515E4A" w:rsidRPr="001027CA">
        <w:rPr>
          <w:rStyle w:val="y2iqfc"/>
          <w:rFonts w:ascii="Arial" w:hAnsi="Arial" w:cs="Arial"/>
          <w:color w:val="202124"/>
          <w:lang w:val="en"/>
        </w:rPr>
        <w:t xml:space="preserve"> imply any commitment to publication</w:t>
      </w:r>
      <w:proofErr w:type="gramStart"/>
      <w:r w:rsidR="00515E4A" w:rsidRPr="001027CA">
        <w:rPr>
          <w:rStyle w:val="y2iqfc"/>
          <w:rFonts w:ascii="Arial" w:hAnsi="Arial" w:cs="Arial"/>
          <w:color w:val="202124"/>
          <w:lang w:val="en"/>
        </w:rPr>
        <w:t>;</w:t>
      </w:r>
      <w:proofErr w:type="gramEnd"/>
      <w:r w:rsidR="00515E4A" w:rsidRPr="001027CA">
        <w:rPr>
          <w:rStyle w:val="y2iqfc"/>
          <w:rFonts w:ascii="Arial" w:hAnsi="Arial" w:cs="Arial"/>
          <w:color w:val="202124"/>
          <w:lang w:val="en"/>
        </w:rPr>
        <w:t xml:space="preserve"> which will only be effective through the approval of the Arbitration Committee. You are also aware that the notification of the decisions (both approval and NON-publication) will be made through an email in which the Arbitration Report will be attached.</w:t>
      </w:r>
    </w:p>
    <w:p w14:paraId="37FBC65D" w14:textId="77777777" w:rsidR="0093705B" w:rsidRDefault="0093705B" w:rsidP="001027CA">
      <w:pPr>
        <w:pStyle w:val="HTMLconformatoprevio"/>
        <w:shd w:val="clear" w:color="auto" w:fill="F8F9FA"/>
        <w:jc w:val="both"/>
        <w:rPr>
          <w:rStyle w:val="y2iqfc"/>
          <w:rFonts w:ascii="Arial" w:hAnsi="Arial" w:cs="Arial"/>
          <w:color w:val="202124"/>
          <w:lang w:val="en"/>
        </w:rPr>
      </w:pPr>
    </w:p>
    <w:p w14:paraId="08AF4DB0" w14:textId="7F539E4C" w:rsidR="001027CA" w:rsidRPr="0093705B" w:rsidRDefault="00056E93" w:rsidP="0093705B">
      <w:pPr>
        <w:pStyle w:val="HTMLconformatoprevio"/>
        <w:shd w:val="clear" w:color="auto" w:fill="F8F9FA"/>
        <w:jc w:val="both"/>
        <w:rPr>
          <w:rFonts w:ascii="Arial" w:hAnsi="Arial" w:cs="Arial"/>
          <w:color w:val="202124"/>
        </w:rPr>
      </w:pPr>
      <w:r>
        <w:rPr>
          <w:rStyle w:val="y2iqfc"/>
          <w:rFonts w:ascii="Arial" w:hAnsi="Arial" w:cs="Arial"/>
          <w:color w:val="202124"/>
          <w:lang w:val="en"/>
        </w:rPr>
        <w:tab/>
      </w:r>
      <w:r w:rsidR="00860589">
        <w:rPr>
          <w:rStyle w:val="y2iqfc"/>
          <w:rFonts w:ascii="Arial" w:hAnsi="Arial" w:cs="Arial"/>
          <w:color w:val="202124"/>
          <w:lang w:val="en"/>
        </w:rPr>
        <w:t xml:space="preserve"> </w:t>
      </w:r>
      <w:r w:rsidR="0093705B">
        <w:rPr>
          <w:rStyle w:val="y2iqfc"/>
          <w:rFonts w:ascii="Arial" w:hAnsi="Arial" w:cs="Arial"/>
          <w:color w:val="202124"/>
          <w:lang w:val="en"/>
        </w:rPr>
        <w:t>In the same way,</w:t>
      </w:r>
      <w:r w:rsidR="0093705B" w:rsidRPr="0093705B">
        <w:rPr>
          <w:rStyle w:val="y2iqfc"/>
          <w:rFonts w:ascii="Arial" w:hAnsi="Arial" w:cs="Arial"/>
          <w:color w:val="202124"/>
          <w:lang w:val="en"/>
        </w:rPr>
        <w:t xml:space="preserve"> the</w:t>
      </w:r>
      <w:r w:rsidR="001027CA" w:rsidRPr="0093705B">
        <w:rPr>
          <w:rStyle w:val="y2iqfc"/>
          <w:rFonts w:ascii="Arial" w:hAnsi="Arial" w:cs="Arial"/>
          <w:color w:val="202124"/>
          <w:lang w:val="en"/>
        </w:rPr>
        <w:t xml:space="preserve"> commitment is assumed to wait a period of thirty </w:t>
      </w:r>
      <w:r w:rsidR="001027CA" w:rsidRPr="0093705B">
        <w:rPr>
          <w:rStyle w:val="y2iqfc"/>
          <w:rFonts w:ascii="Arial" w:hAnsi="Arial" w:cs="Arial"/>
          <w:b/>
          <w:color w:val="202124"/>
          <w:lang w:val="en"/>
        </w:rPr>
        <w:t>(30) business days</w:t>
      </w:r>
      <w:r w:rsidR="001027CA" w:rsidRPr="0093705B">
        <w:rPr>
          <w:rStyle w:val="y2iqfc"/>
          <w:rFonts w:ascii="Arial" w:hAnsi="Arial" w:cs="Arial"/>
          <w:color w:val="202124"/>
          <w:lang w:val="en"/>
        </w:rPr>
        <w:t xml:space="preserve"> to receive a response on the status of the article, stating that one agrees with allowing the Editorial Committee to request, once the article is approved and through of a letter of acceptance of publication with observations, make new modifications that must be recorded within the period requested by the same.</w:t>
      </w:r>
    </w:p>
    <w:p w14:paraId="035EBB91" w14:textId="77777777" w:rsidR="001027CA" w:rsidRDefault="001027CA" w:rsidP="001027CA">
      <w:pPr>
        <w:pStyle w:val="HTMLconformatoprevio"/>
        <w:shd w:val="clear" w:color="auto" w:fill="F8F9FA"/>
        <w:jc w:val="both"/>
        <w:rPr>
          <w:rFonts w:ascii="Arial" w:eastAsia="WenQuanYi Zen Hei" w:hAnsi="Arial" w:cs="Arial"/>
          <w:kern w:val="1"/>
          <w:lang w:eastAsia="zh-CN" w:bidi="hi-IN"/>
        </w:rPr>
      </w:pPr>
    </w:p>
    <w:p w14:paraId="7B547A5D" w14:textId="0BA4D450" w:rsidR="00C87C21" w:rsidRDefault="00367239" w:rsidP="00C241DD">
      <w:pPr>
        <w:suppressAutoHyphens/>
        <w:spacing w:after="0" w:line="240" w:lineRule="auto"/>
        <w:jc w:val="both"/>
        <w:rPr>
          <w:rFonts w:ascii="Arial" w:eastAsia="WenQuanYi Zen Hei" w:hAnsi="Arial" w:cs="Arial"/>
          <w:kern w:val="1"/>
          <w:sz w:val="20"/>
          <w:szCs w:val="18"/>
          <w:lang w:val="es-MX" w:eastAsia="zh-CN" w:bidi="hi-IN"/>
        </w:rPr>
      </w:pPr>
      <w:r w:rsidRPr="00367239">
        <w:rPr>
          <w:rFonts w:ascii="Arial" w:eastAsia="WenQuanYi Zen Hei" w:hAnsi="Arial" w:cs="Arial"/>
          <w:kern w:val="1"/>
          <w:sz w:val="20"/>
          <w:szCs w:val="20"/>
          <w:lang w:eastAsia="zh-CN" w:bidi="hi-IN"/>
        </w:rPr>
        <w:tab/>
      </w:r>
    </w:p>
    <w:p w14:paraId="327263C4" w14:textId="77777777" w:rsidR="00860589" w:rsidRPr="00860589" w:rsidRDefault="00860589" w:rsidP="00C241DD">
      <w:pPr>
        <w:pStyle w:val="HTMLconformatoprevio"/>
        <w:shd w:val="clear" w:color="auto" w:fill="F8F9FA"/>
        <w:jc w:val="both"/>
        <w:rPr>
          <w:rFonts w:ascii="Arial" w:hAnsi="Arial" w:cs="Arial"/>
          <w:b/>
          <w:color w:val="202124"/>
        </w:rPr>
      </w:pPr>
      <w:r w:rsidRPr="00860589">
        <w:rPr>
          <w:rStyle w:val="y2iqfc"/>
          <w:rFonts w:ascii="Arial" w:hAnsi="Arial" w:cs="Arial"/>
          <w:b/>
          <w:color w:val="202124"/>
          <w:lang w:val="en"/>
        </w:rPr>
        <w:t>It is assumed that having a letter of acceptance of the article does not exclude us from making modifications to it at the request of the Editorial Committee.</w:t>
      </w:r>
    </w:p>
    <w:p w14:paraId="7184B083" w14:textId="77777777" w:rsidR="00367239" w:rsidRPr="00860589" w:rsidRDefault="00367239" w:rsidP="00C241DD">
      <w:pPr>
        <w:suppressAutoHyphens/>
        <w:spacing w:after="0" w:line="240" w:lineRule="auto"/>
        <w:jc w:val="both"/>
        <w:rPr>
          <w:rFonts w:ascii="Arial" w:eastAsia="WenQuanYi Zen Hei" w:hAnsi="Arial" w:cs="Arial"/>
          <w:b/>
          <w:kern w:val="1"/>
          <w:sz w:val="20"/>
          <w:szCs w:val="20"/>
          <w:lang w:val="es-MX" w:eastAsia="zh-CN" w:bidi="hi-IN"/>
        </w:rPr>
      </w:pPr>
    </w:p>
    <w:p w14:paraId="4F8F7C45" w14:textId="77777777" w:rsidR="00C241DD" w:rsidRPr="00C241DD" w:rsidRDefault="00C241DD" w:rsidP="00C241DD">
      <w:pPr>
        <w:pStyle w:val="HTMLconformatoprevio"/>
        <w:shd w:val="clear" w:color="auto" w:fill="F8F9FA"/>
        <w:jc w:val="center"/>
        <w:rPr>
          <w:rFonts w:ascii="Arial" w:hAnsi="Arial" w:cs="Arial"/>
          <w:b/>
          <w:color w:val="202124"/>
        </w:rPr>
      </w:pPr>
      <w:r w:rsidRPr="00C241DD">
        <w:rPr>
          <w:rStyle w:val="y2iqfc"/>
          <w:rFonts w:ascii="Arial" w:hAnsi="Arial" w:cs="Arial"/>
          <w:b/>
          <w:color w:val="202124"/>
          <w:lang w:val="en"/>
        </w:rPr>
        <w:t>Sincerely,</w:t>
      </w:r>
    </w:p>
    <w:p w14:paraId="32244BDC" w14:textId="77777777" w:rsidR="00367239" w:rsidRPr="00367239" w:rsidRDefault="00367239" w:rsidP="00C241DD">
      <w:pPr>
        <w:suppressAutoHyphens/>
        <w:spacing w:after="0" w:line="240" w:lineRule="auto"/>
        <w:jc w:val="both"/>
        <w:rPr>
          <w:rFonts w:ascii="Arial" w:eastAsia="WenQuanYi Zen Hei" w:hAnsi="Arial" w:cs="Arial"/>
          <w:kern w:val="1"/>
          <w:sz w:val="18"/>
          <w:szCs w:val="18"/>
          <w:lang w:val="es-MX" w:eastAsia="zh-CN" w:bidi="hi-IN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0"/>
        <w:gridCol w:w="2400"/>
        <w:gridCol w:w="2552"/>
        <w:gridCol w:w="2126"/>
      </w:tblGrid>
      <w:tr w:rsidR="00367239" w:rsidRPr="00367239" w14:paraId="279DD021" w14:textId="77777777" w:rsidTr="00BF534A">
        <w:trPr>
          <w:trHeight w:val="371"/>
        </w:trPr>
        <w:tc>
          <w:tcPr>
            <w:tcW w:w="3340" w:type="dxa"/>
            <w:shd w:val="clear" w:color="auto" w:fill="F2F2F2" w:themeFill="background1" w:themeFillShade="F2"/>
          </w:tcPr>
          <w:p w14:paraId="569E536E" w14:textId="77777777" w:rsidR="00C241DD" w:rsidRPr="00C241DD" w:rsidRDefault="00C241DD" w:rsidP="00C241DD">
            <w:pPr>
              <w:pStyle w:val="HTMLconformatoprevio"/>
              <w:shd w:val="clear" w:color="auto" w:fill="F8F9FA"/>
              <w:rPr>
                <w:rFonts w:ascii="Arial" w:hAnsi="Arial" w:cs="Arial"/>
                <w:b/>
                <w:color w:val="202124"/>
                <w:sz w:val="16"/>
                <w:szCs w:val="16"/>
              </w:rPr>
            </w:pPr>
            <w:r w:rsidRPr="00C241DD">
              <w:rPr>
                <w:rStyle w:val="y2iqfc"/>
                <w:rFonts w:ascii="Arial" w:hAnsi="Arial" w:cs="Arial"/>
                <w:b/>
                <w:color w:val="202124"/>
                <w:sz w:val="16"/>
                <w:szCs w:val="16"/>
                <w:lang w:val="en"/>
              </w:rPr>
              <w:t>Names and surnames of the corresponding author</w:t>
            </w:r>
          </w:p>
          <w:p w14:paraId="357F0C57" w14:textId="21F68EAB" w:rsidR="00367239" w:rsidRPr="00367239" w:rsidRDefault="00367239" w:rsidP="00C241DD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16"/>
              </w:rPr>
            </w:pPr>
          </w:p>
        </w:tc>
        <w:tc>
          <w:tcPr>
            <w:tcW w:w="2400" w:type="dxa"/>
            <w:shd w:val="clear" w:color="auto" w:fill="F2F2F2" w:themeFill="background1" w:themeFillShade="F2"/>
          </w:tcPr>
          <w:p w14:paraId="66094224" w14:textId="33C15EE9" w:rsidR="00367239" w:rsidRPr="00367239" w:rsidRDefault="00C241DD" w:rsidP="00C241DD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16"/>
              </w:rPr>
            </w:pPr>
            <w:r>
              <w:rPr>
                <w:rFonts w:ascii="Arial" w:eastAsia="Calibri" w:hAnsi="Arial" w:cs="Times New Roman"/>
                <w:b/>
                <w:sz w:val="16"/>
              </w:rPr>
              <w:t>e</w:t>
            </w:r>
            <w:r w:rsidR="00367239" w:rsidRPr="00367239">
              <w:rPr>
                <w:rFonts w:ascii="Arial" w:eastAsia="Calibri" w:hAnsi="Arial" w:cs="Times New Roman"/>
                <w:b/>
                <w:sz w:val="16"/>
              </w:rPr>
              <w:t xml:space="preserve">-mail  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C3B456F" w14:textId="1906F184" w:rsidR="00367239" w:rsidRPr="00367239" w:rsidRDefault="00C241DD" w:rsidP="00C241DD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16"/>
              </w:rPr>
            </w:pPr>
            <w:r>
              <w:rPr>
                <w:rFonts w:ascii="Arial" w:eastAsia="Calibri" w:hAnsi="Arial" w:cs="Times New Roman"/>
                <w:b/>
                <w:sz w:val="16"/>
              </w:rPr>
              <w:t>date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8E36B72" w14:textId="04346CD8" w:rsidR="00367239" w:rsidRPr="00367239" w:rsidRDefault="00C241DD" w:rsidP="00C241DD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16"/>
              </w:rPr>
            </w:pPr>
            <w:proofErr w:type="spellStart"/>
            <w:r>
              <w:rPr>
                <w:rFonts w:ascii="Arial" w:eastAsia="Calibri" w:hAnsi="Arial" w:cs="Times New Roman"/>
                <w:b/>
                <w:sz w:val="16"/>
              </w:rPr>
              <w:t>Signature</w:t>
            </w:r>
            <w:proofErr w:type="spellEnd"/>
          </w:p>
        </w:tc>
      </w:tr>
      <w:tr w:rsidR="00367239" w:rsidRPr="00367239" w14:paraId="0DA2FFA0" w14:textId="77777777" w:rsidTr="00A95FCC">
        <w:trPr>
          <w:trHeight w:val="389"/>
        </w:trPr>
        <w:tc>
          <w:tcPr>
            <w:tcW w:w="3340" w:type="dxa"/>
          </w:tcPr>
          <w:p w14:paraId="6C46420D" w14:textId="3A0F4BB4" w:rsidR="00367239" w:rsidRPr="00367239" w:rsidRDefault="00367239" w:rsidP="00C241DD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18"/>
              </w:rPr>
            </w:pPr>
          </w:p>
        </w:tc>
        <w:tc>
          <w:tcPr>
            <w:tcW w:w="2400" w:type="dxa"/>
          </w:tcPr>
          <w:p w14:paraId="5E60D22D" w14:textId="162239C7" w:rsidR="00367239" w:rsidRPr="00367239" w:rsidRDefault="00367239" w:rsidP="00C241DD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18"/>
              </w:rPr>
            </w:pPr>
          </w:p>
        </w:tc>
        <w:tc>
          <w:tcPr>
            <w:tcW w:w="2552" w:type="dxa"/>
          </w:tcPr>
          <w:p w14:paraId="436BE017" w14:textId="6E0D7A85" w:rsidR="00367239" w:rsidRPr="00367239" w:rsidRDefault="00367239" w:rsidP="00C241DD">
            <w:pPr>
              <w:spacing w:after="0" w:line="240" w:lineRule="auto"/>
              <w:rPr>
                <w:rFonts w:ascii="Arial" w:eastAsia="Calibri" w:hAnsi="Arial" w:cs="Times New Roman"/>
                <w:sz w:val="18"/>
              </w:rPr>
            </w:pPr>
          </w:p>
        </w:tc>
        <w:tc>
          <w:tcPr>
            <w:tcW w:w="2126" w:type="dxa"/>
          </w:tcPr>
          <w:p w14:paraId="1C80A0BC" w14:textId="77777777" w:rsidR="00367239" w:rsidRPr="00367239" w:rsidRDefault="00367239" w:rsidP="00C241DD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18"/>
              </w:rPr>
            </w:pPr>
          </w:p>
        </w:tc>
      </w:tr>
    </w:tbl>
    <w:p w14:paraId="1C968DA5" w14:textId="77777777" w:rsidR="00C241DD" w:rsidRDefault="00C241DD" w:rsidP="00C241DD">
      <w:pPr>
        <w:pStyle w:val="HTMLconformatoprevio"/>
        <w:shd w:val="clear" w:color="auto" w:fill="F8F9FA"/>
        <w:rPr>
          <w:rStyle w:val="y2iqfc"/>
          <w:rFonts w:ascii="Arial" w:hAnsi="Arial" w:cs="Arial"/>
          <w:b/>
          <w:color w:val="202124"/>
          <w:lang w:val="en"/>
        </w:rPr>
      </w:pPr>
    </w:p>
    <w:p w14:paraId="17FDBDE7" w14:textId="1A3FCC8A" w:rsidR="00860589" w:rsidRPr="00860589" w:rsidRDefault="00860589" w:rsidP="00C241DD">
      <w:pPr>
        <w:pStyle w:val="HTMLconformatoprevio"/>
        <w:shd w:val="clear" w:color="auto" w:fill="F8F9FA"/>
        <w:rPr>
          <w:rFonts w:ascii="Arial" w:hAnsi="Arial" w:cs="Arial"/>
          <w:color w:val="202124"/>
        </w:rPr>
      </w:pPr>
      <w:r w:rsidRPr="00860589">
        <w:rPr>
          <w:rStyle w:val="y2iqfc"/>
          <w:rFonts w:ascii="Arial" w:hAnsi="Arial" w:cs="Arial"/>
          <w:b/>
          <w:color w:val="202124"/>
          <w:lang w:val="en"/>
        </w:rPr>
        <w:t>Note:</w:t>
      </w:r>
      <w:r w:rsidRPr="00860589">
        <w:rPr>
          <w:rStyle w:val="y2iqfc"/>
          <w:rFonts w:ascii="Arial" w:hAnsi="Arial" w:cs="Arial"/>
          <w:color w:val="202124"/>
          <w:lang w:val="en"/>
        </w:rPr>
        <w:t xml:space="preserve"> print, sign, scan in jpg, PDF, image format and send to</w:t>
      </w:r>
      <w:r w:rsidR="00C241DD">
        <w:rPr>
          <w:rStyle w:val="y2iqfc"/>
          <w:rFonts w:ascii="Arial" w:hAnsi="Arial" w:cs="Arial"/>
          <w:color w:val="202124"/>
          <w:lang w:val="en"/>
        </w:rPr>
        <w:t xml:space="preserve"> </w:t>
      </w:r>
      <w:hyperlink r:id="rId6" w:history="1">
        <w:r w:rsidR="00C241DD" w:rsidRPr="00367239">
          <w:rPr>
            <w:rStyle w:val="Hipervnculo"/>
            <w:rFonts w:ascii="Arial" w:eastAsia="WenQuanYi Zen Hei" w:hAnsi="Arial" w:cs="Times New Roman"/>
            <w:lang w:val="es-MX" w:eastAsia="zh-CN" w:bidi="hi-IN"/>
          </w:rPr>
          <w:t>masvitarevista@gmail.com</w:t>
        </w:r>
      </w:hyperlink>
      <w:r w:rsidRPr="00860589">
        <w:rPr>
          <w:rStyle w:val="y2iqfc"/>
          <w:rFonts w:ascii="Arial" w:hAnsi="Arial" w:cs="Arial"/>
          <w:color w:val="202124"/>
          <w:lang w:val="en"/>
        </w:rPr>
        <w:t xml:space="preserve"> or WhatsApp (+58) 4124968928</w:t>
      </w:r>
    </w:p>
    <w:p w14:paraId="0C07C82A" w14:textId="77777777" w:rsidR="00860589" w:rsidRPr="00367239" w:rsidRDefault="00860589" w:rsidP="00367239">
      <w:pPr>
        <w:keepNext/>
        <w:keepLines/>
        <w:spacing w:before="240" w:after="240" w:line="288" w:lineRule="auto"/>
        <w:jc w:val="both"/>
        <w:outlineLvl w:val="0"/>
        <w:rPr>
          <w:rFonts w:ascii="Arial" w:eastAsia="WenQuanYi Zen Hei" w:hAnsi="Arial" w:cs="Times New Roman"/>
          <w:b/>
          <w:sz w:val="20"/>
          <w:szCs w:val="20"/>
          <w:lang w:val="es-MX" w:eastAsia="zh-CN" w:bidi="hi-IN"/>
        </w:rPr>
      </w:pPr>
    </w:p>
    <w:p w14:paraId="37D1B98E" w14:textId="77777777" w:rsidR="00D03880" w:rsidRPr="00367239" w:rsidRDefault="00D03880">
      <w:pPr>
        <w:rPr>
          <w:lang w:val="es-MX"/>
        </w:rPr>
      </w:pPr>
    </w:p>
    <w:sectPr w:rsidR="00D03880" w:rsidRPr="00367239" w:rsidSect="00D03880">
      <w:headerReference w:type="default" r:id="rId7"/>
      <w:foot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9EF8C" w14:textId="77777777" w:rsidR="007F0EF5" w:rsidRDefault="007F0EF5" w:rsidP="00D03880">
      <w:pPr>
        <w:spacing w:after="0" w:line="240" w:lineRule="auto"/>
      </w:pPr>
      <w:r>
        <w:separator/>
      </w:r>
    </w:p>
  </w:endnote>
  <w:endnote w:type="continuationSeparator" w:id="0">
    <w:p w14:paraId="77DD5E3D" w14:textId="77777777" w:rsidR="007F0EF5" w:rsidRDefault="007F0EF5" w:rsidP="00D03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0167F" w14:textId="77777777" w:rsidR="00667B6B" w:rsidRDefault="00C87C21" w:rsidP="00667B6B">
    <w:pPr>
      <w:spacing w:after="0" w:line="240" w:lineRule="auto"/>
      <w:ind w:right="-46"/>
      <w:jc w:val="both"/>
      <w:rPr>
        <w:rFonts w:ascii="Times New Roman" w:hAnsi="Times New Roman" w:cs="Times New Roman"/>
      </w:rPr>
    </w:pPr>
    <w:r w:rsidRPr="00634605">
      <w:rPr>
        <w:sz w:val="18"/>
        <w:szCs w:val="18"/>
      </w:rPr>
      <w:t>INDEXADA EN</w:t>
    </w:r>
    <w:r>
      <w:rPr>
        <w:sz w:val="18"/>
        <w:szCs w:val="18"/>
      </w:rPr>
      <w:t xml:space="preserve">: </w:t>
    </w:r>
    <w:hyperlink r:id="rId1" w:history="1">
      <w:proofErr w:type="spellStart"/>
      <w:r w:rsidR="00667B6B" w:rsidRPr="00667B6B">
        <w:rPr>
          <w:rStyle w:val="Hipervnculo"/>
          <w:rFonts w:ascii="Times New Roman" w:hAnsi="Times New Roman" w:cs="Times New Roman"/>
          <w:sz w:val="20"/>
          <w:szCs w:val="20"/>
        </w:rPr>
        <w:t>Latindex</w:t>
      </w:r>
      <w:proofErr w:type="spellEnd"/>
    </w:hyperlink>
    <w:r w:rsidR="00667B6B" w:rsidRPr="00667B6B">
      <w:rPr>
        <w:rFonts w:ascii="Times New Roman" w:hAnsi="Times New Roman" w:cs="Times New Roman"/>
        <w:sz w:val="20"/>
        <w:szCs w:val="20"/>
      </w:rPr>
      <w:t xml:space="preserve"> | </w:t>
    </w:r>
    <w:hyperlink r:id="rId2" w:history="1">
      <w:r w:rsidR="00667B6B" w:rsidRPr="00667B6B">
        <w:rPr>
          <w:rStyle w:val="Hipervnculo"/>
          <w:rFonts w:ascii="Times New Roman" w:hAnsi="Times New Roman" w:cs="Times New Roman"/>
          <w:sz w:val="20"/>
          <w:szCs w:val="20"/>
        </w:rPr>
        <w:t>LILACS</w:t>
      </w:r>
    </w:hyperlink>
    <w:r w:rsidR="00667B6B" w:rsidRPr="00667B6B">
      <w:rPr>
        <w:rFonts w:ascii="Times New Roman" w:hAnsi="Times New Roman" w:cs="Times New Roman"/>
        <w:sz w:val="20"/>
        <w:szCs w:val="20"/>
      </w:rPr>
      <w:t xml:space="preserve"> | </w:t>
    </w:r>
    <w:hyperlink r:id="rId3" w:history="1">
      <w:r w:rsidR="00667B6B" w:rsidRPr="00667B6B">
        <w:rPr>
          <w:rStyle w:val="Hipervnculo"/>
          <w:rFonts w:ascii="Times New Roman" w:hAnsi="Times New Roman" w:cs="Times New Roman"/>
          <w:sz w:val="20"/>
          <w:szCs w:val="20"/>
        </w:rPr>
        <w:t xml:space="preserve">Google </w:t>
      </w:r>
      <w:proofErr w:type="spellStart"/>
      <w:r w:rsidR="00667B6B" w:rsidRPr="00667B6B">
        <w:rPr>
          <w:rStyle w:val="Hipervnculo"/>
          <w:rFonts w:ascii="Times New Roman" w:hAnsi="Times New Roman" w:cs="Times New Roman"/>
          <w:sz w:val="20"/>
          <w:szCs w:val="20"/>
        </w:rPr>
        <w:t>Scholar</w:t>
      </w:r>
      <w:proofErr w:type="spellEnd"/>
    </w:hyperlink>
    <w:r w:rsidR="00667B6B" w:rsidRPr="00667B6B">
      <w:rPr>
        <w:rFonts w:ascii="Times New Roman" w:hAnsi="Times New Roman" w:cs="Times New Roman"/>
        <w:sz w:val="20"/>
        <w:szCs w:val="20"/>
      </w:rPr>
      <w:t xml:space="preserve"> | </w:t>
    </w:r>
    <w:hyperlink r:id="rId4" w:history="1">
      <w:r w:rsidR="00667B6B" w:rsidRPr="00667B6B">
        <w:rPr>
          <w:rStyle w:val="Hipervnculo"/>
          <w:rFonts w:ascii="Times New Roman" w:hAnsi="Times New Roman" w:cs="Times New Roman"/>
          <w:sz w:val="20"/>
          <w:szCs w:val="20"/>
        </w:rPr>
        <w:t>Base</w:t>
      </w:r>
    </w:hyperlink>
    <w:r w:rsidR="00667B6B" w:rsidRPr="00667B6B">
      <w:rPr>
        <w:rFonts w:ascii="Times New Roman" w:hAnsi="Times New Roman" w:cs="Times New Roman"/>
        <w:sz w:val="20"/>
        <w:szCs w:val="20"/>
      </w:rPr>
      <w:t xml:space="preserve"> | </w:t>
    </w:r>
    <w:hyperlink r:id="rId5" w:history="1">
      <w:r w:rsidR="00667B6B" w:rsidRPr="00667B6B">
        <w:rPr>
          <w:rStyle w:val="Hipervnculo"/>
          <w:rFonts w:ascii="Times New Roman" w:hAnsi="Times New Roman" w:cs="Times New Roman"/>
          <w:sz w:val="20"/>
          <w:szCs w:val="20"/>
        </w:rPr>
        <w:t>Road</w:t>
      </w:r>
    </w:hyperlink>
    <w:r w:rsidR="00667B6B" w:rsidRPr="00667B6B">
      <w:rPr>
        <w:rFonts w:ascii="Times New Roman" w:hAnsi="Times New Roman" w:cs="Times New Roman"/>
        <w:sz w:val="20"/>
        <w:szCs w:val="20"/>
      </w:rPr>
      <w:t xml:space="preserve"> | </w:t>
    </w:r>
    <w:hyperlink r:id="rId6" w:history="1">
      <w:proofErr w:type="spellStart"/>
      <w:r w:rsidR="00667B6B" w:rsidRPr="00667B6B">
        <w:rPr>
          <w:rStyle w:val="Hipervnculo"/>
          <w:rFonts w:ascii="Times New Roman" w:hAnsi="Times New Roman" w:cs="Times New Roman"/>
          <w:sz w:val="20"/>
          <w:szCs w:val="20"/>
        </w:rPr>
        <w:t>World</w:t>
      </w:r>
      <w:proofErr w:type="spellEnd"/>
      <w:r w:rsidR="00667B6B" w:rsidRPr="00667B6B">
        <w:rPr>
          <w:rStyle w:val="Hipervnculo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67B6B" w:rsidRPr="00667B6B">
        <w:rPr>
          <w:rStyle w:val="Hipervnculo"/>
          <w:rFonts w:ascii="Times New Roman" w:hAnsi="Times New Roman" w:cs="Times New Roman"/>
          <w:sz w:val="20"/>
          <w:szCs w:val="20"/>
        </w:rPr>
        <w:t>Cat</w:t>
      </w:r>
      <w:proofErr w:type="spellEnd"/>
    </w:hyperlink>
    <w:r w:rsidR="00667B6B" w:rsidRPr="00667B6B">
      <w:rPr>
        <w:rFonts w:ascii="Times New Roman" w:hAnsi="Times New Roman" w:cs="Times New Roman"/>
        <w:sz w:val="20"/>
        <w:szCs w:val="20"/>
      </w:rPr>
      <w:t xml:space="preserve">  | </w:t>
    </w:r>
    <w:hyperlink r:id="rId7" w:history="1">
      <w:proofErr w:type="spellStart"/>
      <w:r w:rsidR="00667B6B" w:rsidRPr="00667B6B">
        <w:rPr>
          <w:rStyle w:val="Hipervnculo"/>
          <w:rFonts w:ascii="Times New Roman" w:hAnsi="Times New Roman" w:cs="Times New Roman"/>
          <w:sz w:val="20"/>
          <w:szCs w:val="20"/>
        </w:rPr>
        <w:t>Research</w:t>
      </w:r>
      <w:proofErr w:type="spellEnd"/>
      <w:r w:rsidR="00667B6B" w:rsidRPr="00667B6B">
        <w:rPr>
          <w:rStyle w:val="Hipervnculo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67B6B" w:rsidRPr="00667B6B">
        <w:rPr>
          <w:rStyle w:val="Hipervnculo"/>
          <w:rFonts w:ascii="Times New Roman" w:hAnsi="Times New Roman" w:cs="Times New Roman"/>
          <w:sz w:val="20"/>
          <w:szCs w:val="20"/>
        </w:rPr>
        <w:t>Bib</w:t>
      </w:r>
      <w:proofErr w:type="spellEnd"/>
    </w:hyperlink>
    <w:r w:rsidR="00667B6B" w:rsidRPr="00667B6B">
      <w:rPr>
        <w:rFonts w:ascii="Times New Roman" w:hAnsi="Times New Roman" w:cs="Times New Roman"/>
        <w:sz w:val="20"/>
        <w:szCs w:val="20"/>
      </w:rPr>
      <w:t xml:space="preserve"> | </w:t>
    </w:r>
    <w:hyperlink r:id="rId8" w:history="1">
      <w:proofErr w:type="spellStart"/>
      <w:r w:rsidR="00667B6B" w:rsidRPr="00667B6B">
        <w:rPr>
          <w:rStyle w:val="Hipervnculo"/>
          <w:rFonts w:ascii="Times New Roman" w:hAnsi="Times New Roman" w:cs="Times New Roman"/>
          <w:sz w:val="20"/>
          <w:szCs w:val="20"/>
        </w:rPr>
        <w:t>EuroPub</w:t>
      </w:r>
      <w:proofErr w:type="spellEnd"/>
    </w:hyperlink>
    <w:r w:rsidR="00667B6B" w:rsidRPr="00667B6B">
      <w:rPr>
        <w:rFonts w:ascii="Times New Roman" w:hAnsi="Times New Roman" w:cs="Times New Roman"/>
        <w:sz w:val="20"/>
        <w:szCs w:val="20"/>
      </w:rPr>
      <w:t xml:space="preserve"> | </w:t>
    </w:r>
    <w:hyperlink r:id="rId9" w:history="1">
      <w:proofErr w:type="spellStart"/>
      <w:r w:rsidR="00667B6B" w:rsidRPr="00667B6B">
        <w:rPr>
          <w:rStyle w:val="Hipervnculo"/>
          <w:rFonts w:ascii="Times New Roman" w:hAnsi="Times New Roman" w:cs="Times New Roman"/>
          <w:sz w:val="20"/>
          <w:szCs w:val="20"/>
        </w:rPr>
        <w:t>Scope</w:t>
      </w:r>
      <w:proofErr w:type="spellEnd"/>
      <w:r w:rsidR="00667B6B" w:rsidRPr="00667B6B">
        <w:rPr>
          <w:rStyle w:val="Hipervnculo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67B6B" w:rsidRPr="00667B6B">
        <w:rPr>
          <w:rStyle w:val="Hipervnculo"/>
          <w:rFonts w:ascii="Times New Roman" w:hAnsi="Times New Roman" w:cs="Times New Roman"/>
          <w:sz w:val="20"/>
          <w:szCs w:val="20"/>
        </w:rPr>
        <w:t>Database</w:t>
      </w:r>
      <w:proofErr w:type="spellEnd"/>
    </w:hyperlink>
    <w:r w:rsidR="00667B6B" w:rsidRPr="00667B6B">
      <w:rPr>
        <w:rFonts w:ascii="Times New Roman" w:hAnsi="Times New Roman" w:cs="Times New Roman"/>
        <w:sz w:val="20"/>
        <w:szCs w:val="20"/>
      </w:rPr>
      <w:t xml:space="preserve"> | </w:t>
    </w:r>
    <w:hyperlink r:id="rId10" w:history="1">
      <w:r w:rsidR="00667B6B" w:rsidRPr="00667B6B">
        <w:rPr>
          <w:rStyle w:val="Hipervnculo"/>
          <w:rFonts w:ascii="Times New Roman" w:hAnsi="Times New Roman" w:cs="Times New Roman"/>
          <w:sz w:val="20"/>
          <w:szCs w:val="20"/>
        </w:rPr>
        <w:t>EZB</w:t>
      </w:r>
    </w:hyperlink>
    <w:r w:rsidR="00667B6B" w:rsidRPr="00667B6B">
      <w:rPr>
        <w:rFonts w:ascii="Times New Roman" w:hAnsi="Times New Roman" w:cs="Times New Roman"/>
        <w:sz w:val="20"/>
        <w:szCs w:val="20"/>
      </w:rPr>
      <w:t xml:space="preserve"> | </w:t>
    </w:r>
    <w:hyperlink r:id="rId11" w:history="1">
      <w:r w:rsidR="00667B6B" w:rsidRPr="00667B6B">
        <w:rPr>
          <w:rStyle w:val="Hipervnculo"/>
          <w:rFonts w:ascii="Times New Roman" w:hAnsi="Times New Roman" w:cs="Times New Roman"/>
          <w:sz w:val="20"/>
          <w:szCs w:val="20"/>
        </w:rPr>
        <w:t>ZDK</w:t>
      </w:r>
    </w:hyperlink>
    <w:r w:rsidR="00667B6B" w:rsidRPr="00667B6B">
      <w:rPr>
        <w:rFonts w:ascii="Times New Roman" w:hAnsi="Times New Roman" w:cs="Times New Roman"/>
        <w:sz w:val="20"/>
        <w:szCs w:val="20"/>
      </w:rPr>
      <w:t xml:space="preserve"> | </w:t>
    </w:r>
    <w:hyperlink r:id="rId12" w:history="1">
      <w:proofErr w:type="spellStart"/>
      <w:r w:rsidR="00667B6B" w:rsidRPr="00667B6B">
        <w:rPr>
          <w:rStyle w:val="Hipervnculo"/>
          <w:rFonts w:ascii="Times New Roman" w:hAnsi="Times New Roman" w:cs="Times New Roman"/>
          <w:sz w:val="20"/>
          <w:szCs w:val="20"/>
        </w:rPr>
        <w:t>Scilit</w:t>
      </w:r>
      <w:proofErr w:type="spellEnd"/>
    </w:hyperlink>
    <w:r w:rsidR="00667B6B" w:rsidRPr="00667B6B">
      <w:rPr>
        <w:rFonts w:ascii="Times New Roman" w:hAnsi="Times New Roman" w:cs="Times New Roman"/>
        <w:sz w:val="20"/>
        <w:szCs w:val="20"/>
      </w:rPr>
      <w:t xml:space="preserve"> | </w:t>
    </w:r>
    <w:hyperlink r:id="rId13" w:history="1">
      <w:proofErr w:type="spellStart"/>
      <w:r w:rsidR="00667B6B" w:rsidRPr="00667B6B">
        <w:rPr>
          <w:rStyle w:val="Hipervnculo"/>
          <w:rFonts w:ascii="Times New Roman" w:hAnsi="Times New Roman" w:cs="Times New Roman"/>
          <w:sz w:val="20"/>
          <w:szCs w:val="20"/>
        </w:rPr>
        <w:t>Biblat</w:t>
      </w:r>
      <w:proofErr w:type="spellEnd"/>
    </w:hyperlink>
    <w:r w:rsidR="00667B6B" w:rsidRPr="00667B6B">
      <w:rPr>
        <w:rFonts w:ascii="Times New Roman" w:hAnsi="Times New Roman" w:cs="Times New Roman"/>
        <w:sz w:val="20"/>
        <w:szCs w:val="20"/>
      </w:rPr>
      <w:t xml:space="preserve"> | | </w:t>
    </w:r>
    <w:hyperlink r:id="rId14" w:history="1">
      <w:proofErr w:type="spellStart"/>
      <w:r w:rsidR="00667B6B" w:rsidRPr="00667B6B">
        <w:rPr>
          <w:rStyle w:val="Hipervnculo"/>
          <w:rFonts w:ascii="Times New Roman" w:hAnsi="Times New Roman" w:cs="Times New Roman"/>
          <w:sz w:val="20"/>
          <w:szCs w:val="20"/>
        </w:rPr>
        <w:t>Revencyt</w:t>
      </w:r>
      <w:proofErr w:type="spellEnd"/>
    </w:hyperlink>
    <w:r w:rsidR="00667B6B" w:rsidRPr="00667B6B">
      <w:rPr>
        <w:rFonts w:ascii="Times New Roman" w:hAnsi="Times New Roman" w:cs="Times New Roman"/>
        <w:sz w:val="20"/>
        <w:szCs w:val="20"/>
      </w:rPr>
      <w:t xml:space="preserve"> | </w:t>
    </w:r>
    <w:hyperlink r:id="rId15" w:history="1">
      <w:proofErr w:type="spellStart"/>
      <w:r w:rsidR="00667B6B" w:rsidRPr="00667B6B">
        <w:rPr>
          <w:rStyle w:val="Hipervnculo"/>
          <w:rFonts w:ascii="Times New Roman" w:hAnsi="Times New Roman" w:cs="Times New Roman"/>
          <w:sz w:val="20"/>
          <w:szCs w:val="20"/>
        </w:rPr>
        <w:t>Root</w:t>
      </w:r>
      <w:proofErr w:type="spellEnd"/>
      <w:r w:rsidR="00667B6B" w:rsidRPr="00667B6B">
        <w:rPr>
          <w:rStyle w:val="Hipervnculo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67B6B" w:rsidRPr="00667B6B">
        <w:rPr>
          <w:rStyle w:val="Hipervnculo"/>
          <w:rFonts w:ascii="Times New Roman" w:hAnsi="Times New Roman" w:cs="Times New Roman"/>
          <w:sz w:val="20"/>
          <w:szCs w:val="20"/>
        </w:rPr>
        <w:t>Indexing</w:t>
      </w:r>
      <w:proofErr w:type="spellEnd"/>
    </w:hyperlink>
    <w:r w:rsidR="00667B6B" w:rsidRPr="00667B6B">
      <w:rPr>
        <w:rFonts w:ascii="Times New Roman" w:hAnsi="Times New Roman" w:cs="Times New Roman"/>
        <w:sz w:val="20"/>
        <w:szCs w:val="20"/>
      </w:rPr>
      <w:t xml:space="preserve"> | </w:t>
    </w:r>
    <w:hyperlink r:id="rId16" w:history="1">
      <w:proofErr w:type="spellStart"/>
      <w:r w:rsidR="00667B6B" w:rsidRPr="00667B6B">
        <w:rPr>
          <w:rStyle w:val="Hipervnculo"/>
          <w:rFonts w:ascii="Times New Roman" w:hAnsi="Times New Roman" w:cs="Times New Roman"/>
          <w:sz w:val="20"/>
          <w:szCs w:val="20"/>
        </w:rPr>
        <w:t>Index</w:t>
      </w:r>
      <w:proofErr w:type="spellEnd"/>
      <w:r w:rsidR="00667B6B" w:rsidRPr="00667B6B">
        <w:rPr>
          <w:rStyle w:val="Hipervnculo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67B6B" w:rsidRPr="00667B6B">
        <w:rPr>
          <w:rStyle w:val="Hipervnculo"/>
          <w:rFonts w:ascii="Times New Roman" w:hAnsi="Times New Roman" w:cs="Times New Roman"/>
          <w:sz w:val="20"/>
          <w:szCs w:val="20"/>
        </w:rPr>
        <w:t>Copernicus</w:t>
      </w:r>
      <w:proofErr w:type="spellEnd"/>
    </w:hyperlink>
    <w:r w:rsidR="00667B6B" w:rsidRPr="00667B6B">
      <w:rPr>
        <w:rFonts w:ascii="Times New Roman" w:hAnsi="Times New Roman" w:cs="Times New Roman"/>
        <w:sz w:val="20"/>
        <w:szCs w:val="20"/>
      </w:rPr>
      <w:t xml:space="preserve"> | </w:t>
    </w:r>
    <w:hyperlink r:id="rId17" w:history="1">
      <w:proofErr w:type="spellStart"/>
      <w:r w:rsidR="00667B6B" w:rsidRPr="00667B6B">
        <w:rPr>
          <w:rStyle w:val="Hipervnculo"/>
          <w:rFonts w:ascii="Times New Roman" w:hAnsi="Times New Roman" w:cs="Times New Roman"/>
          <w:sz w:val="20"/>
          <w:szCs w:val="20"/>
        </w:rPr>
        <w:t>Dialnet</w:t>
      </w:r>
      <w:proofErr w:type="spellEnd"/>
    </w:hyperlink>
    <w:r w:rsidR="00667B6B" w:rsidRPr="00667B6B">
      <w:rPr>
        <w:rFonts w:ascii="Times New Roman" w:hAnsi="Times New Roman" w:cs="Times New Roman"/>
        <w:sz w:val="20"/>
        <w:szCs w:val="20"/>
      </w:rPr>
      <w:t xml:space="preserve"> | </w:t>
    </w:r>
    <w:hyperlink r:id="rId18" w:history="1">
      <w:r w:rsidR="00667B6B" w:rsidRPr="00667B6B">
        <w:rPr>
          <w:rStyle w:val="Hipervnculo"/>
          <w:rFonts w:ascii="Times New Roman" w:hAnsi="Times New Roman" w:cs="Times New Roman"/>
          <w:sz w:val="20"/>
          <w:szCs w:val="20"/>
        </w:rPr>
        <w:t>REDIB</w:t>
      </w:r>
    </w:hyperlink>
    <w:r w:rsidR="00667B6B" w:rsidRPr="00667B6B">
      <w:rPr>
        <w:rFonts w:ascii="Times New Roman" w:hAnsi="Times New Roman" w:cs="Times New Roman"/>
        <w:sz w:val="20"/>
        <w:szCs w:val="20"/>
      </w:rPr>
      <w:t xml:space="preserve">| </w:t>
    </w:r>
    <w:hyperlink r:id="rId19" w:history="1">
      <w:r w:rsidR="00667B6B" w:rsidRPr="00667B6B">
        <w:rPr>
          <w:rStyle w:val="Hipervnculo"/>
          <w:rFonts w:ascii="Times New Roman" w:hAnsi="Times New Roman" w:cs="Times New Roman"/>
          <w:sz w:val="20"/>
          <w:szCs w:val="20"/>
        </w:rPr>
        <w:t>MIAR</w:t>
      </w:r>
    </w:hyperlink>
    <w:r w:rsidR="00667B6B" w:rsidRPr="00667B6B">
      <w:rPr>
        <w:rFonts w:ascii="Times New Roman" w:hAnsi="Times New Roman" w:cs="Times New Roman"/>
        <w:sz w:val="20"/>
        <w:szCs w:val="20"/>
      </w:rPr>
      <w:t xml:space="preserve"> | </w:t>
    </w:r>
    <w:hyperlink r:id="rId20" w:history="1">
      <w:r w:rsidR="00667B6B" w:rsidRPr="00667B6B">
        <w:rPr>
          <w:rStyle w:val="Hipervnculo"/>
          <w:rFonts w:ascii="Times New Roman" w:hAnsi="Times New Roman" w:cs="Times New Roman"/>
          <w:sz w:val="20"/>
          <w:szCs w:val="20"/>
        </w:rPr>
        <w:t>Sherpa Romeo</w:t>
      </w:r>
    </w:hyperlink>
    <w:r w:rsidR="00667B6B" w:rsidRPr="00667B6B">
      <w:rPr>
        <w:rFonts w:ascii="Times New Roman" w:hAnsi="Times New Roman" w:cs="Times New Roman"/>
        <w:sz w:val="20"/>
        <w:szCs w:val="20"/>
      </w:rPr>
      <w:t xml:space="preserve"> | </w:t>
    </w:r>
    <w:hyperlink r:id="rId21" w:history="1">
      <w:proofErr w:type="spellStart"/>
      <w:r w:rsidR="00667B6B" w:rsidRPr="00667B6B">
        <w:rPr>
          <w:rStyle w:val="Hipervnculo"/>
          <w:rFonts w:ascii="Times New Roman" w:hAnsi="Times New Roman" w:cs="Times New Roman"/>
          <w:sz w:val="20"/>
          <w:szCs w:val="20"/>
        </w:rPr>
        <w:t>Rebiun</w:t>
      </w:r>
      <w:proofErr w:type="spellEnd"/>
    </w:hyperlink>
    <w:r w:rsidR="00667B6B" w:rsidRPr="00667B6B">
      <w:rPr>
        <w:rFonts w:ascii="Times New Roman" w:hAnsi="Times New Roman" w:cs="Times New Roman"/>
        <w:sz w:val="20"/>
        <w:szCs w:val="20"/>
      </w:rPr>
      <w:t xml:space="preserve"> </w:t>
    </w:r>
  </w:p>
  <w:p w14:paraId="33A19DE2" w14:textId="573ADE75" w:rsidR="00C87C21" w:rsidRDefault="00C87C21">
    <w:pPr>
      <w:pStyle w:val="Piedepgina"/>
    </w:pPr>
    <w:r>
      <w:rPr>
        <w:noProof/>
        <w:lang w:eastAsia="es-V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FD8C82" wp14:editId="3D7E7B27">
              <wp:simplePos x="0" y="0"/>
              <wp:positionH relativeFrom="page">
                <wp:posOffset>1066800</wp:posOffset>
              </wp:positionH>
              <wp:positionV relativeFrom="paragraph">
                <wp:posOffset>110490</wp:posOffset>
              </wp:positionV>
              <wp:extent cx="6675120" cy="5029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5120" cy="50292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ACCBA5" w14:textId="77777777" w:rsidR="00C87C21" w:rsidRPr="00C87C21" w:rsidRDefault="00C87C21" w:rsidP="00C87C21">
                          <w:pPr>
                            <w:pStyle w:val="Ttulo2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C87C2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 xml:space="preserve">Av. Las Industrias C/C Av. Bolívar. Res. Ejecutivas Las Industrias. Piso 1. Oficina 3. Villa de Cura, estado Aragua; Venezuela.  Teléfonos: (+58)4124968928 / Sede Operaciones Internacionales (Ecuador) (+593) 97 9109814. </w:t>
                          </w:r>
                          <w:proofErr w:type="spellStart"/>
                          <w:r w:rsidRPr="00C87C2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>Site</w:t>
                          </w:r>
                          <w:proofErr w:type="spellEnd"/>
                          <w:r w:rsidRPr="00C87C2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 xml:space="preserve">: </w:t>
                          </w:r>
                          <w:hyperlink r:id="rId22" w:history="1">
                            <w:r w:rsidRPr="00C87C21">
                              <w:rPr>
                                <w:rStyle w:val="Hipervnculo"/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www.acvenisproh.com</w:t>
                            </w:r>
                          </w:hyperlink>
                          <w:r w:rsidRPr="00C87C2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 xml:space="preserve"> e-mail. masvitarevista@gmail.com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FD8C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4pt;margin-top:8.7pt;width:525.6pt;height:39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" fillcolor="#70ad47 [3209]" stroked="f">
              <v:textbox>
                <w:txbxContent>
                  <w:p w14:paraId="0CACCBA5" w14:textId="77777777" w:rsidR="00C87C21" w:rsidRPr="00C87C21" w:rsidRDefault="00C87C21" w:rsidP="00C87C21">
                    <w:pPr>
                      <w:pStyle w:val="Ttulo2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4"/>
                        <w:szCs w:val="14"/>
                      </w:rPr>
                    </w:pPr>
                    <w:r w:rsidRPr="00C87C21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4"/>
                        <w:szCs w:val="14"/>
                      </w:rPr>
                      <w:t xml:space="preserve">Av. Las Industrias C/C Av. Bolívar. Res. Ejecutivas Las Industrias. Piso 1. Oficina 3. Villa de Cura, estado Aragua; Venezuela.  Teléfonos: (+58)4124968928 / Sede Operaciones Internacionales (Ecuador) (+593) 97 9109814. </w:t>
                    </w:r>
                    <w:proofErr w:type="spellStart"/>
                    <w:r w:rsidRPr="00C87C21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4"/>
                        <w:szCs w:val="14"/>
                      </w:rPr>
                      <w:t>Site</w:t>
                    </w:r>
                    <w:proofErr w:type="spellEnd"/>
                    <w:r w:rsidRPr="00C87C21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4"/>
                        <w:szCs w:val="14"/>
                      </w:rPr>
                      <w:t xml:space="preserve">: </w:t>
                    </w:r>
                    <w:hyperlink r:id="rId23" w:history="1">
                      <w:r w:rsidRPr="00C87C21">
                        <w:rPr>
                          <w:rStyle w:val="Hipervnculo"/>
                          <w:rFonts w:ascii="Arial" w:hAnsi="Arial" w:cs="Arial"/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>www.acvenisproh.com</w:t>
                      </w:r>
                    </w:hyperlink>
                    <w:r w:rsidRPr="00C87C21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4"/>
                        <w:szCs w:val="14"/>
                      </w:rPr>
                      <w:t xml:space="preserve"> e-mail. masvitarevista@gmail.com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s-VE"/>
      </w:rPr>
      <w:drawing>
        <wp:anchor distT="0" distB="0" distL="114300" distR="114300" simplePos="0" relativeHeight="251662336" behindDoc="0" locked="0" layoutInCell="1" allowOverlap="1" wp14:anchorId="03BACD25" wp14:editId="39DBC94F">
          <wp:simplePos x="0" y="0"/>
          <wp:positionH relativeFrom="column">
            <wp:posOffset>-552449</wp:posOffset>
          </wp:positionH>
          <wp:positionV relativeFrom="paragraph">
            <wp:posOffset>111308</wp:posOffset>
          </wp:positionV>
          <wp:extent cx="807720" cy="485591"/>
          <wp:effectExtent l="0" t="0" r="0" b="0"/>
          <wp:wrapNone/>
          <wp:docPr id="131102487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36" cy="4909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B9458" w14:textId="77777777" w:rsidR="007F0EF5" w:rsidRDefault="007F0EF5" w:rsidP="00D03880">
      <w:pPr>
        <w:spacing w:after="0" w:line="240" w:lineRule="auto"/>
      </w:pPr>
      <w:r>
        <w:separator/>
      </w:r>
    </w:p>
  </w:footnote>
  <w:footnote w:type="continuationSeparator" w:id="0">
    <w:p w14:paraId="49A0733C" w14:textId="77777777" w:rsidR="007F0EF5" w:rsidRDefault="007F0EF5" w:rsidP="00D03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9FA55" w14:textId="61EF00D6" w:rsidR="00D03880" w:rsidRDefault="00C87C21">
    <w:pPr>
      <w:pStyle w:val="Encabezado"/>
    </w:pPr>
    <w:r>
      <w:rPr>
        <w:noProof/>
        <w:lang w:eastAsia="es-VE"/>
      </w:rPr>
      <w:drawing>
        <wp:anchor distT="0" distB="0" distL="114300" distR="114300" simplePos="0" relativeHeight="251659264" behindDoc="0" locked="0" layoutInCell="1" allowOverlap="1" wp14:anchorId="429E094C" wp14:editId="2CA91E6D">
          <wp:simplePos x="0" y="0"/>
          <wp:positionH relativeFrom="column">
            <wp:posOffset>4210050</wp:posOffset>
          </wp:positionH>
          <wp:positionV relativeFrom="paragraph">
            <wp:posOffset>266065</wp:posOffset>
          </wp:positionV>
          <wp:extent cx="1176655" cy="707390"/>
          <wp:effectExtent l="0" t="0" r="4445" b="0"/>
          <wp:wrapNone/>
          <wp:docPr id="4211022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59" cy="707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5C3D" w:rsidRPr="00B65C3D">
      <w:rPr>
        <w:noProof/>
        <w:lang w:eastAsia="es-VE"/>
      </w:rPr>
      <w:drawing>
        <wp:anchor distT="0" distB="0" distL="114300" distR="114300" simplePos="0" relativeHeight="251658240" behindDoc="1" locked="0" layoutInCell="1" allowOverlap="1" wp14:anchorId="0F6DEEC2" wp14:editId="50BC7A47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82560" cy="2270760"/>
          <wp:effectExtent l="0" t="0" r="8890" b="0"/>
          <wp:wrapNone/>
          <wp:docPr id="4" name="Imagen 4" descr="G:\formatos\002-mas-vi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formatos\002-mas-vita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424"/>
                  <a:stretch/>
                </pic:blipFill>
                <pic:spPr bwMode="auto">
                  <a:xfrm>
                    <a:off x="0" y="0"/>
                    <a:ext cx="7782708" cy="2270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80"/>
    <w:rsid w:val="000102DA"/>
    <w:rsid w:val="00056E93"/>
    <w:rsid w:val="00083B66"/>
    <w:rsid w:val="000B376E"/>
    <w:rsid w:val="000C367E"/>
    <w:rsid w:val="000F5BBF"/>
    <w:rsid w:val="001027CA"/>
    <w:rsid w:val="0011670B"/>
    <w:rsid w:val="00116846"/>
    <w:rsid w:val="001A15B0"/>
    <w:rsid w:val="00253989"/>
    <w:rsid w:val="002734D0"/>
    <w:rsid w:val="002C6595"/>
    <w:rsid w:val="002C7E2F"/>
    <w:rsid w:val="00325F87"/>
    <w:rsid w:val="00332FAB"/>
    <w:rsid w:val="00367239"/>
    <w:rsid w:val="003868FA"/>
    <w:rsid w:val="003A429F"/>
    <w:rsid w:val="004436E2"/>
    <w:rsid w:val="00447422"/>
    <w:rsid w:val="004702E2"/>
    <w:rsid w:val="004C7C2A"/>
    <w:rsid w:val="00515E4A"/>
    <w:rsid w:val="00526CDB"/>
    <w:rsid w:val="00547066"/>
    <w:rsid w:val="00581311"/>
    <w:rsid w:val="005B73A6"/>
    <w:rsid w:val="005D6AC4"/>
    <w:rsid w:val="00647316"/>
    <w:rsid w:val="00667B6B"/>
    <w:rsid w:val="006D4A6D"/>
    <w:rsid w:val="0073102D"/>
    <w:rsid w:val="00734362"/>
    <w:rsid w:val="0073674E"/>
    <w:rsid w:val="007907A4"/>
    <w:rsid w:val="007F0EF5"/>
    <w:rsid w:val="00860589"/>
    <w:rsid w:val="0087292C"/>
    <w:rsid w:val="008801BE"/>
    <w:rsid w:val="00931067"/>
    <w:rsid w:val="0093705B"/>
    <w:rsid w:val="009F6784"/>
    <w:rsid w:val="00A635FA"/>
    <w:rsid w:val="00A938B9"/>
    <w:rsid w:val="00A95FCC"/>
    <w:rsid w:val="00AB649E"/>
    <w:rsid w:val="00B44E9B"/>
    <w:rsid w:val="00B65C3D"/>
    <w:rsid w:val="00B976E6"/>
    <w:rsid w:val="00BF534A"/>
    <w:rsid w:val="00BF6AC5"/>
    <w:rsid w:val="00C241DD"/>
    <w:rsid w:val="00C27D82"/>
    <w:rsid w:val="00C87C21"/>
    <w:rsid w:val="00D03880"/>
    <w:rsid w:val="00D50472"/>
    <w:rsid w:val="00D60F34"/>
    <w:rsid w:val="00E3129A"/>
    <w:rsid w:val="00E47779"/>
    <w:rsid w:val="00EE05CF"/>
    <w:rsid w:val="00F06545"/>
    <w:rsid w:val="00F1032D"/>
    <w:rsid w:val="00F144CE"/>
    <w:rsid w:val="00F53EB9"/>
    <w:rsid w:val="00F80909"/>
    <w:rsid w:val="00FC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D7572"/>
  <w15:docId w15:val="{F7836B19-5AC5-4B65-8946-295F310B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7C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3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3880"/>
  </w:style>
  <w:style w:type="paragraph" w:styleId="Piedepgina">
    <w:name w:val="footer"/>
    <w:basedOn w:val="Normal"/>
    <w:link w:val="PiedepginaCar"/>
    <w:uiPriority w:val="99"/>
    <w:unhideWhenUsed/>
    <w:rsid w:val="00D03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3880"/>
  </w:style>
  <w:style w:type="character" w:styleId="Hipervnculo">
    <w:name w:val="Hyperlink"/>
    <w:basedOn w:val="Fuentedeprrafopredeter"/>
    <w:uiPriority w:val="99"/>
    <w:unhideWhenUsed/>
    <w:rsid w:val="00367239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B73A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87C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813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V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81311"/>
    <w:rPr>
      <w:rFonts w:ascii="Courier New" w:eastAsia="Times New Roman" w:hAnsi="Courier New" w:cs="Courier New"/>
      <w:sz w:val="20"/>
      <w:szCs w:val="20"/>
      <w:lang w:eastAsia="es-VE"/>
    </w:rPr>
  </w:style>
  <w:style w:type="character" w:customStyle="1" w:styleId="y2iqfc">
    <w:name w:val="y2iqfc"/>
    <w:basedOn w:val="Fuentedeprrafopredeter"/>
    <w:rsid w:val="00581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svitarevist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ub.co.uk/journals/27271" TargetMode="External"/><Relationship Id="rId13" Type="http://schemas.openxmlformats.org/officeDocument/2006/relationships/hyperlink" Target="https://biblat.unam.mx/es/" TargetMode="External"/><Relationship Id="rId18" Type="http://schemas.openxmlformats.org/officeDocument/2006/relationships/hyperlink" Target="https://www.redib.org/Record/oai_revista5886-prohominum" TargetMode="External"/><Relationship Id="rId3" Type="http://schemas.openxmlformats.org/officeDocument/2006/relationships/hyperlink" Target="https://scholar.google.com/scholar?hl=es&amp;as_sdt=0%2C5&amp;q=masvita&amp;btnG=" TargetMode="External"/><Relationship Id="rId21" Type="http://schemas.openxmlformats.org/officeDocument/2006/relationships/hyperlink" Target="https://rebiun.baratz.es/OpacDiscovery/public/catalog/detail/b2FpOmNlbGVicmF0aW9uOmVzLmJhcmF0ei5yZW4vMjA5MDE3NzY?tabId=1690561204297" TargetMode="External"/><Relationship Id="rId7" Type="http://schemas.openxmlformats.org/officeDocument/2006/relationships/hyperlink" Target="https://journalseeker.researchbib.com/view/issn/2665-0150" TargetMode="External"/><Relationship Id="rId12" Type="http://schemas.openxmlformats.org/officeDocument/2006/relationships/hyperlink" Target="https://www.scilit.net/ranking/journals?year=2023&amp;title=M%C3%A1s%20vita&amp;pubName=&amp;rows=50&amp;sortField=yearly_works&amp;sortDirection=desc" TargetMode="External"/><Relationship Id="rId17" Type="http://schemas.openxmlformats.org/officeDocument/2006/relationships/hyperlink" Target="https://dialnet.unirioja.es/servlet/revista?codigo=28174" TargetMode="External"/><Relationship Id="rId2" Type="http://schemas.openxmlformats.org/officeDocument/2006/relationships/hyperlink" Target="https://lilacs.bvsalud.org/es/revistas-lilacs/revistas-indexadas-en-lilacs/" TargetMode="External"/><Relationship Id="rId16" Type="http://schemas.openxmlformats.org/officeDocument/2006/relationships/hyperlink" Target="https://journals.indexcopernicus.com/search/details?id=121745" TargetMode="External"/><Relationship Id="rId20" Type="http://schemas.openxmlformats.org/officeDocument/2006/relationships/hyperlink" Target="https://v2.sherpa.ac.uk/id/publication/40051" TargetMode="External"/><Relationship Id="rId1" Type="http://schemas.openxmlformats.org/officeDocument/2006/relationships/hyperlink" Target="https://www.latindex.org/latindex/ficha/24969" TargetMode="External"/><Relationship Id="rId6" Type="http://schemas.openxmlformats.org/officeDocument/2006/relationships/hyperlink" Target="https://www.worldcat.org/es/title/1193303432" TargetMode="External"/><Relationship Id="rId11" Type="http://schemas.openxmlformats.org/officeDocument/2006/relationships/hyperlink" Target="https://zdb-katalog.de/title.xhtml?idn=1216589704&amp;view=full&amp;direct=true" TargetMode="External"/><Relationship Id="rId24" Type="http://schemas.openxmlformats.org/officeDocument/2006/relationships/image" Target="media/image3.png"/><Relationship Id="rId5" Type="http://schemas.openxmlformats.org/officeDocument/2006/relationships/hyperlink" Target="https://portal.issn.org/resource/ISSN/2665-0150" TargetMode="External"/><Relationship Id="rId15" Type="http://schemas.openxmlformats.org/officeDocument/2006/relationships/hyperlink" Target="https://www.rootindexing.com/categoryProductSearch/" TargetMode="External"/><Relationship Id="rId23" Type="http://schemas.openxmlformats.org/officeDocument/2006/relationships/hyperlink" Target="http://www.acvenisproh.com" TargetMode="External"/><Relationship Id="rId10" Type="http://schemas.openxmlformats.org/officeDocument/2006/relationships/hyperlink" Target="https://ezb.uni-regensburg.de/ezeit/?3035471" TargetMode="External"/><Relationship Id="rId19" Type="http://schemas.openxmlformats.org/officeDocument/2006/relationships/hyperlink" Target="https://miar.ub.edu/issn/2665-0150" TargetMode="External"/><Relationship Id="rId4" Type="http://schemas.openxmlformats.org/officeDocument/2006/relationships/hyperlink" Target="https://www.base-search.net/Search/Results?type=all&amp;lookfor=M%C3%A1s+Vita&amp;ling=1&amp;oaboost=1&amp;name=&amp;thes=&amp;refid=dcreses&amp;newsearch=1" TargetMode="External"/><Relationship Id="rId9" Type="http://schemas.openxmlformats.org/officeDocument/2006/relationships/hyperlink" Target="https://sdbindex.com/Sourceid/00000250" TargetMode="External"/><Relationship Id="rId14" Type="http://schemas.openxmlformats.org/officeDocument/2006/relationships/hyperlink" Target="http://bdigital2.ula.ve:8080/xmlui/handle/654321/6191" TargetMode="External"/><Relationship Id="rId22" Type="http://schemas.openxmlformats.org/officeDocument/2006/relationships/hyperlink" Target="http://www.acvenisproh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UDS</dc:creator>
  <cp:lastModifiedBy>Angie</cp:lastModifiedBy>
  <cp:revision>2</cp:revision>
  <cp:lastPrinted>2021-06-28T19:32:00Z</cp:lastPrinted>
  <dcterms:created xsi:type="dcterms:W3CDTF">2024-07-02T19:40:00Z</dcterms:created>
  <dcterms:modified xsi:type="dcterms:W3CDTF">2024-07-02T19:40:00Z</dcterms:modified>
</cp:coreProperties>
</file>